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2EF" w:rsidRDefault="0009058D">
      <w:r>
        <w:t>Este procedimiento se realizo como modo de prueba del sistema.</w:t>
      </w:r>
    </w:p>
    <w:sectPr w:rsidR="005E62EF" w:rsidSect="005E62E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09058D"/>
    <w:rsid w:val="0009058D"/>
    <w:rsid w:val="005E62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2E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2016-07-27T20:26:00Z</dcterms:created>
  <dcterms:modified xsi:type="dcterms:W3CDTF">2016-07-27T20:27:00Z</dcterms:modified>
</cp:coreProperties>
</file>