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BEF" w:rsidRPr="009321AB" w:rsidRDefault="00A75BEF" w:rsidP="00F40A75">
      <w:pPr>
        <w:jc w:val="center"/>
        <w:rPr>
          <w:b/>
          <w:sz w:val="56"/>
          <w:szCs w:val="56"/>
        </w:rPr>
      </w:pPr>
      <w:bookmarkStart w:id="0" w:name="_GoBack"/>
      <w:bookmarkEnd w:id="0"/>
      <w:r w:rsidRPr="009321AB">
        <w:rPr>
          <w:b/>
          <w:sz w:val="56"/>
          <w:szCs w:val="56"/>
        </w:rPr>
        <w:t xml:space="preserve"> BASES DE LICITACIÓN </w:t>
      </w:r>
    </w:p>
    <w:p w:rsidR="00A75BEF" w:rsidRPr="009321AB" w:rsidRDefault="00A75BEF" w:rsidP="00C67142">
      <w:pPr>
        <w:jc w:val="center"/>
        <w:rPr>
          <w:b/>
          <w:noProof/>
          <w:sz w:val="56"/>
          <w:szCs w:val="56"/>
        </w:rPr>
      </w:pPr>
    </w:p>
    <w:p w:rsidR="00A75BEF" w:rsidRPr="009321AB" w:rsidRDefault="00A75BEF" w:rsidP="00C67142">
      <w:pPr>
        <w:jc w:val="center"/>
        <w:rPr>
          <w:b/>
          <w:noProof/>
          <w:sz w:val="56"/>
          <w:szCs w:val="56"/>
        </w:rPr>
      </w:pPr>
      <w:r w:rsidRPr="009321AB">
        <w:rPr>
          <w:b/>
          <w:noProof/>
          <w:sz w:val="56"/>
          <w:szCs w:val="56"/>
        </w:rPr>
        <w:t>LP-CMOP-PD-046/2016</w:t>
      </w:r>
    </w:p>
    <w:p w:rsidR="00A75BEF" w:rsidRPr="009321AB" w:rsidRDefault="00A75BEF" w:rsidP="00C67142">
      <w:pPr>
        <w:jc w:val="center"/>
        <w:rPr>
          <w:b/>
          <w:sz w:val="56"/>
          <w:szCs w:val="56"/>
        </w:rPr>
      </w:pPr>
      <w:r w:rsidRPr="009321AB">
        <w:rPr>
          <w:b/>
          <w:sz w:val="56"/>
          <w:szCs w:val="56"/>
        </w:rPr>
        <w:t xml:space="preserve">DESCRIPCIÓN DE LA OBRA Y UBICACIÓN: </w:t>
      </w:r>
    </w:p>
    <w:p w:rsidR="00A75BEF" w:rsidRPr="009321AB" w:rsidRDefault="00A75BEF" w:rsidP="00C67142">
      <w:pPr>
        <w:jc w:val="center"/>
        <w:rPr>
          <w:b/>
          <w:sz w:val="56"/>
          <w:szCs w:val="56"/>
        </w:rPr>
      </w:pPr>
    </w:p>
    <w:p w:rsidR="00A75BEF" w:rsidRPr="009321AB" w:rsidRDefault="00A75BEF" w:rsidP="005E23B9">
      <w:pPr>
        <w:jc w:val="center"/>
      </w:pPr>
      <w:r w:rsidRPr="009321AB">
        <w:rPr>
          <w:rFonts w:ascii="Arial" w:hAnsi="Arial" w:cs="Arial"/>
          <w:b/>
          <w:noProof/>
          <w:sz w:val="32"/>
          <w:szCs w:val="32"/>
        </w:rPr>
        <w:t>CONSTRUCCION DE PAVIMENTO Y OBRAS COMPLEMENTARIAS EN CALLE FRANCISCO VILLA Y CALLE SAMARIA, UBICADA EN CALLE FRANCISCO VILLA Y CALLE SAMARIA  ENTRE CALLE CAFARNAUM Y CALLE GENASARET EN LAS COLONIAS UNION ANTORCHISTA SUR Y UNION ANTORCHISTA NORTE DE LA JUNTA AUXILIAR SAN FRANCISCO TOTIMEHUACAN DEL MUNICIPIO DE PUEBLA.</w:t>
      </w:r>
    </w:p>
    <w:p w:rsidR="00A75BEF" w:rsidRPr="009321AB" w:rsidRDefault="00A75BEF" w:rsidP="00F40A75"/>
    <w:p w:rsidR="00A75BEF" w:rsidRPr="009321AB" w:rsidRDefault="00A75BEF" w:rsidP="00F40A75"/>
    <w:p w:rsidR="00A75BEF" w:rsidRPr="009321AB" w:rsidRDefault="00A75BEF" w:rsidP="00F40A75"/>
    <w:p w:rsidR="00A75BEF" w:rsidRPr="009321AB" w:rsidRDefault="00A75BEF" w:rsidP="00F40A75"/>
    <w:p w:rsidR="00A75BEF" w:rsidRPr="009321AB" w:rsidRDefault="00A75BEF" w:rsidP="00F40A75"/>
    <w:p w:rsidR="00A75BEF" w:rsidRPr="009321AB" w:rsidRDefault="00A75BEF" w:rsidP="00F40A75"/>
    <w:p w:rsidR="00A75BEF" w:rsidRPr="009321AB" w:rsidRDefault="00A75BEF" w:rsidP="00F40A75"/>
    <w:p w:rsidR="00A75BEF" w:rsidRPr="009321AB" w:rsidRDefault="00A75BEF" w:rsidP="00F40A75"/>
    <w:p w:rsidR="00A75BEF" w:rsidRPr="009321AB" w:rsidRDefault="00A75BEF" w:rsidP="00F40A75">
      <w:pPr>
        <w:rPr>
          <w:b/>
        </w:rPr>
      </w:pPr>
      <w:r w:rsidRPr="009321AB">
        <w:rPr>
          <w:b/>
        </w:rPr>
        <w:t>BASES DE CONCURSO POR LICITACIÓN</w:t>
      </w:r>
    </w:p>
    <w:p w:rsidR="00A75BEF" w:rsidRPr="009321AB" w:rsidRDefault="00A75BEF" w:rsidP="00F40A75">
      <w:pPr>
        <w:jc w:val="both"/>
      </w:pPr>
      <w:r w:rsidRPr="009321AB">
        <w:t>OBSERVACIÓN PARA EL LICITANTE: SE LE SUGIERE LEER DETENIDAMENTE EL CONTENIDO DE LAS PRESENTES BASES, INSTRUCCIONES, GUÍAS, ANEXOS, FORMULARIOS Y ESPECIFICACIONES, YA QUE DE NO CUMPLIR U OMITIR ALGUNA DE LAS DISPOSICIONES Y REQUISITOS SOLICITADOS, SERÁ MOTIVO DE DESCALIFICACIÓN.</w:t>
      </w:r>
    </w:p>
    <w:p w:rsidR="00A75BEF" w:rsidRPr="009321AB" w:rsidRDefault="00A75BEF" w:rsidP="00F40A75">
      <w:pPr>
        <w:jc w:val="both"/>
      </w:pPr>
      <w:r w:rsidRPr="009321AB">
        <w:t>L-DISPOSICIONES GENERALES</w:t>
      </w:r>
    </w:p>
    <w:p w:rsidR="00A75BEF" w:rsidRPr="009321AB" w:rsidRDefault="00A75BEF" w:rsidP="00E93045">
      <w:pPr>
        <w:jc w:val="both"/>
      </w:pPr>
      <w:r w:rsidRPr="009321AB">
        <w:tab/>
        <w:t xml:space="preserve">Con fundamento en los artículos 134 de la Constitución Política de los Estados Unidos Mexicanos; 1, 6, 23 fracción I, 27, 30 y demás relativos de la Ley de Obra Pública y Servicios Relacionados con la Misma para el Estado de Puebla, artículos 19 y 20 del Reglamento de la citada Ley, y en relación a la LICITACIÓN número </w:t>
      </w:r>
      <w:r w:rsidRPr="009321AB">
        <w:rPr>
          <w:b/>
          <w:noProof/>
        </w:rPr>
        <w:t>LP-CMOP-PD-046/2016</w:t>
      </w:r>
      <w:r w:rsidRPr="009321AB">
        <w:rPr>
          <w:noProof/>
        </w:rPr>
        <w:t xml:space="preserve"> </w:t>
      </w:r>
      <w:r w:rsidRPr="009321AB">
        <w:t xml:space="preserve">el Honorable Ayuntamiento del Municipio de Puebla, a través del Comité Municipal de Obra Pública y Servicios Relacionados, convocó a través de la convocatoria </w:t>
      </w:r>
      <w:r w:rsidRPr="009321AB">
        <w:rPr>
          <w:b/>
          <w:noProof/>
        </w:rPr>
        <w:t xml:space="preserve">No. 005/2016 </w:t>
      </w:r>
      <w:r w:rsidRPr="009321AB">
        <w:t xml:space="preserve">a las personas físicas o morales a participar en el procedimiento de Licitación para adjudicar un Contrato de Obra Pública sobre la base de precios unitarios y pago total por unidad de concepto terminado, cuyo objeto es la construcción de la obra denominada  </w:t>
      </w:r>
      <w:r w:rsidRPr="009321AB">
        <w:rPr>
          <w:rFonts w:cs="Arial"/>
          <w:b/>
          <w:noProof/>
        </w:rPr>
        <w:t>CONSTRUCCION DE PAVIMENTO Y OBRAS COMPLEMENTARIAS EN CALLE FRANCISCO VILLA Y CALLE SAMARIA, UBICADA EN CALLE FRANCISCO VILLA Y CALLE SAMARIA  ENTRE CALLE CAFARNAUM Y CALLE GENASARET EN LAS COLONIAS UNION ANTORCHISTA SUR Y UNION ANTORCHISTA NORTE DE LA JUNTA AUXILIAR SAN FRANCISCO TOTIMEHUACAN DEL MUNICIPIO DE PUEBLA.</w:t>
      </w:r>
    </w:p>
    <w:p w:rsidR="00A75BEF" w:rsidRPr="009321AB" w:rsidRDefault="00A75BEF" w:rsidP="00F40A75">
      <w:pPr>
        <w:jc w:val="both"/>
      </w:pPr>
      <w:r w:rsidRPr="009321AB">
        <w:t>Los licitantes inscritos deberán sujetarse a las DISPOSICIONES, FORMATOS Y ANEXOS  de las presentes Bases y la convocatoria publicada.</w:t>
      </w:r>
    </w:p>
    <w:p w:rsidR="00A75BEF" w:rsidRPr="009321AB" w:rsidRDefault="00A75BEF" w:rsidP="00F40A75">
      <w:pPr>
        <w:jc w:val="both"/>
      </w:pPr>
      <w:r w:rsidRPr="009321AB">
        <w:t>PARA EFECTOS DE LAS PRESENTES BASES DE CONCURSO POR LICITACIÓN, SE ENTENDERÁ POR:</w:t>
      </w:r>
    </w:p>
    <w:p w:rsidR="00A75BEF" w:rsidRPr="009321AB" w:rsidRDefault="00A75BEF" w:rsidP="00F40A75">
      <w:pPr>
        <w:jc w:val="both"/>
      </w:pPr>
      <w:r w:rsidRPr="009321AB">
        <w:t xml:space="preserve">1.- </w:t>
      </w:r>
      <w:r w:rsidRPr="009321AB">
        <w:rPr>
          <w:b/>
        </w:rPr>
        <w:t>COMITÉ  O CONVOCANTE</w:t>
      </w:r>
      <w:r w:rsidRPr="009321AB">
        <w:t>.-  El Comité Municipal de Obra Pública y Servicios  Relacionados;</w:t>
      </w:r>
    </w:p>
    <w:p w:rsidR="00A75BEF" w:rsidRPr="009321AB" w:rsidRDefault="00A75BEF" w:rsidP="00F40A75">
      <w:pPr>
        <w:jc w:val="both"/>
      </w:pPr>
      <w:r w:rsidRPr="009321AB">
        <w:t xml:space="preserve">2.- </w:t>
      </w:r>
      <w:r w:rsidRPr="009321AB">
        <w:rPr>
          <w:b/>
        </w:rPr>
        <w:t>BASES DE LA LICITACIÓN.</w:t>
      </w:r>
      <w:r w:rsidRPr="009321AB">
        <w:t>- Las disposiciones generales,  instrucciones,  especificaciones  generales y particulares  de construcción de la obra que se licita; documentos, guías de llenado, formatos  y  anexos que la CONVOCANTE proporciona a los licitantes para preparar sus proposiciones en el presente procedimiento de adjudicación.</w:t>
      </w:r>
    </w:p>
    <w:p w:rsidR="00A75BEF" w:rsidRPr="009321AB" w:rsidRDefault="00A75BEF" w:rsidP="00F40A75">
      <w:pPr>
        <w:jc w:val="both"/>
      </w:pPr>
      <w:r w:rsidRPr="009321AB">
        <w:t>3.-</w:t>
      </w:r>
      <w:r w:rsidRPr="009321AB">
        <w:rPr>
          <w:b/>
        </w:rPr>
        <w:t xml:space="preserve"> CONTRALORÍA</w:t>
      </w:r>
      <w:r w:rsidRPr="009321AB">
        <w:t>.- La Contraloría del Municipio de Puebla;</w:t>
      </w:r>
    </w:p>
    <w:p w:rsidR="00A75BEF" w:rsidRPr="009321AB" w:rsidRDefault="00A75BEF" w:rsidP="00F40A75">
      <w:pPr>
        <w:jc w:val="both"/>
      </w:pPr>
      <w:r w:rsidRPr="009321AB">
        <w:t xml:space="preserve">4.- </w:t>
      </w:r>
      <w:r w:rsidRPr="009321AB">
        <w:rPr>
          <w:b/>
        </w:rPr>
        <w:t>CONTRATISTA</w:t>
      </w:r>
      <w:r w:rsidRPr="009321AB">
        <w:t>.- La persona que celebre contratos de obras públicas o de servicios relacionados con las mismas.</w:t>
      </w:r>
    </w:p>
    <w:p w:rsidR="00A75BEF" w:rsidRPr="009321AB" w:rsidRDefault="00A75BEF" w:rsidP="00F40A75">
      <w:pPr>
        <w:jc w:val="both"/>
      </w:pPr>
      <w:r w:rsidRPr="009321AB">
        <w:t xml:space="preserve">5.- </w:t>
      </w:r>
      <w:r w:rsidRPr="009321AB">
        <w:rPr>
          <w:b/>
        </w:rPr>
        <w:t>CONTRATO.</w:t>
      </w:r>
      <w:r w:rsidRPr="009321AB">
        <w:t>- El Contrato de Obra Pública a Precios Unitarios y Tiempo Determinado que se encuentra sujeto al presente procedimiento de adjudicación;</w:t>
      </w:r>
    </w:p>
    <w:p w:rsidR="00A75BEF" w:rsidRPr="009321AB" w:rsidRDefault="00A75BEF" w:rsidP="00F40A75">
      <w:pPr>
        <w:jc w:val="both"/>
      </w:pPr>
      <w:r w:rsidRPr="009321AB">
        <w:lastRenderedPageBreak/>
        <w:t xml:space="preserve">6.- </w:t>
      </w:r>
      <w:r w:rsidRPr="009321AB">
        <w:rPr>
          <w:b/>
        </w:rPr>
        <w:t>DÍAS HÁBILES:</w:t>
      </w:r>
      <w:r w:rsidRPr="009321AB">
        <w:t xml:space="preserve"> Se deberán considerar como días hábiles, los comprendidos del día lunes al viernes de cada semana.</w:t>
      </w:r>
    </w:p>
    <w:p w:rsidR="00A75BEF" w:rsidRPr="009321AB" w:rsidRDefault="00A75BEF" w:rsidP="00F40A75">
      <w:pPr>
        <w:jc w:val="both"/>
      </w:pPr>
      <w:r w:rsidRPr="009321AB">
        <w:t xml:space="preserve">7.- </w:t>
      </w:r>
      <w:r w:rsidRPr="009321AB">
        <w:rPr>
          <w:b/>
        </w:rPr>
        <w:t>DIRECCIÓN DE OBRAS.</w:t>
      </w:r>
      <w:r w:rsidRPr="009321AB">
        <w:t>- La Dirección de Obras Públicas de la Secretaría de Infraestructura y Servicios Públicos del H. Ayuntamiento del Municipio de Puebla.</w:t>
      </w:r>
    </w:p>
    <w:p w:rsidR="00A75BEF" w:rsidRPr="009321AB" w:rsidRDefault="00A75BEF" w:rsidP="00F40A75">
      <w:pPr>
        <w:jc w:val="both"/>
      </w:pPr>
      <w:r w:rsidRPr="009321AB">
        <w:t xml:space="preserve">8.- </w:t>
      </w:r>
      <w:r w:rsidRPr="009321AB">
        <w:rPr>
          <w:b/>
        </w:rPr>
        <w:t>DOMICILIO DEL COMITÉ</w:t>
      </w:r>
      <w:r w:rsidRPr="009321AB">
        <w:t>.- Prolongación Reforma número 3308, primer piso en la Colonia Amor de la Ciudad de Puebla;</w:t>
      </w:r>
    </w:p>
    <w:p w:rsidR="00A75BEF" w:rsidRPr="009321AB" w:rsidRDefault="00A75BEF" w:rsidP="00F40A75">
      <w:pPr>
        <w:jc w:val="both"/>
      </w:pPr>
      <w:r w:rsidRPr="009321AB">
        <w:t xml:space="preserve">9.- </w:t>
      </w:r>
      <w:r w:rsidRPr="009321AB">
        <w:rPr>
          <w:b/>
        </w:rPr>
        <w:t>LEY.-</w:t>
      </w:r>
      <w:r w:rsidRPr="009321AB">
        <w:t xml:space="preserve"> La Ley de Obra Pública y Servicios Relacionados con la Misma para el Estado de Puebla;</w:t>
      </w:r>
    </w:p>
    <w:p w:rsidR="00A75BEF" w:rsidRPr="009321AB" w:rsidRDefault="00A75BEF" w:rsidP="00F40A75">
      <w:pPr>
        <w:jc w:val="both"/>
      </w:pPr>
      <w:r w:rsidRPr="009321AB">
        <w:t xml:space="preserve">10.- </w:t>
      </w:r>
      <w:r w:rsidRPr="009321AB">
        <w:rPr>
          <w:b/>
        </w:rPr>
        <w:t>LICITANTE.-</w:t>
      </w:r>
      <w:r w:rsidRPr="009321AB">
        <w:t xml:space="preserve"> La persona física o moral  que se inscriba y participe en cualquier  procedimiento de adjudicación;</w:t>
      </w:r>
    </w:p>
    <w:p w:rsidR="00A75BEF" w:rsidRPr="009321AB" w:rsidRDefault="00A75BEF" w:rsidP="00F40A75">
      <w:pPr>
        <w:jc w:val="both"/>
      </w:pPr>
      <w:r w:rsidRPr="009321AB">
        <w:t xml:space="preserve">11.- </w:t>
      </w:r>
      <w:r w:rsidRPr="009321AB">
        <w:rPr>
          <w:b/>
        </w:rPr>
        <w:t>OBRA</w:t>
      </w:r>
      <w:r w:rsidRPr="009321AB">
        <w:t>.- Los trabajos que se licitan a través del presente procedimiento de adjudicación;</w:t>
      </w:r>
    </w:p>
    <w:p w:rsidR="00A75BEF" w:rsidRPr="009321AB" w:rsidRDefault="00A75BEF" w:rsidP="00F40A75">
      <w:pPr>
        <w:jc w:val="both"/>
      </w:pPr>
      <w:r w:rsidRPr="009321AB">
        <w:t xml:space="preserve">12.- </w:t>
      </w:r>
      <w:r w:rsidRPr="009321AB">
        <w:rPr>
          <w:b/>
        </w:rPr>
        <w:t>PRECIO UNITARIO.</w:t>
      </w:r>
      <w:r w:rsidRPr="009321AB">
        <w:t>- Importe de la remuneración o pago total que deba cubrirse al LICITANTE por unidad de concepto terminado ejecutado conforme al proyecto, especificaciones de construcción y normas de calidad.</w:t>
      </w:r>
    </w:p>
    <w:p w:rsidR="00A75BEF" w:rsidRPr="009321AB" w:rsidRDefault="00A75BEF" w:rsidP="00F40A75">
      <w:pPr>
        <w:jc w:val="both"/>
      </w:pPr>
      <w:r w:rsidRPr="009321AB">
        <w:t xml:space="preserve">13.- </w:t>
      </w:r>
      <w:r w:rsidRPr="009321AB">
        <w:rPr>
          <w:b/>
        </w:rPr>
        <w:t>REGLAMENTO DE LA  LEY.</w:t>
      </w:r>
      <w:r w:rsidRPr="009321AB">
        <w:t xml:space="preserve">- El Reglamento de la Ley de Obra Pública y Servicios Relacionados con la Misma para el Estado de Puebla; </w:t>
      </w:r>
    </w:p>
    <w:p w:rsidR="00A75BEF" w:rsidRPr="009321AB" w:rsidRDefault="00A75BEF" w:rsidP="00F40A75">
      <w:pPr>
        <w:jc w:val="both"/>
      </w:pPr>
      <w:r w:rsidRPr="009321AB">
        <w:rPr>
          <w:b/>
        </w:rPr>
        <w:t xml:space="preserve">DISPOSICIONES DE LA LICITACIÓN PÚBLICA:      </w:t>
      </w:r>
    </w:p>
    <w:p w:rsidR="00A75BEF" w:rsidRPr="009321AB" w:rsidRDefault="00A75BEF" w:rsidP="00F40A75">
      <w:pPr>
        <w:jc w:val="both"/>
      </w:pPr>
      <w:r w:rsidRPr="009321AB">
        <w:rPr>
          <w:b/>
        </w:rPr>
        <w:t>PRIMERA</w:t>
      </w:r>
      <w:r w:rsidRPr="009321AB">
        <w:t xml:space="preserve">.- Las presentes bases de la LICITACIÓN se forman con las disposiciones generales,  instrucciones,  especificaciones  generales y particulares  de construcción de la obra que se licita; documentos, guías de llenado, formatos  y  anexos que la CONVOCANTE  proporciona a los licitantes para preparar sus proposiciones en el presente procedimiento de adjudicación, por lo que se requiere que los participantes lean detenidamente las instrucciones y analicen su contenido para su debida integración, cuya documentación que presenten deberá ser rubricada  en señal de conocimiento y aceptación, por lo tanto, como documento </w:t>
      </w:r>
      <w:r w:rsidRPr="009321AB">
        <w:rPr>
          <w:b/>
          <w:i/>
          <w:u w:val="single"/>
        </w:rPr>
        <w:t>L-1</w:t>
      </w:r>
      <w:r w:rsidRPr="009321AB">
        <w:t>, los LICITANTES deberán integrar en su propuesta las Bases de la LICITACIÓN y sus anexos.</w:t>
      </w:r>
    </w:p>
    <w:p w:rsidR="00A75BEF" w:rsidRPr="009321AB" w:rsidRDefault="00A75BEF" w:rsidP="00F40A75">
      <w:pPr>
        <w:spacing w:after="100" w:afterAutospacing="1" w:line="240" w:lineRule="auto"/>
        <w:jc w:val="both"/>
      </w:pPr>
      <w:r w:rsidRPr="009321AB">
        <w:t>Los documentos distintos a la propuesta técnica y económica, tales como poderes,  acreditaciones legales y todos aquellos con los que el licitante acredite su experiencia y capacidad técnica y financiera, formaran parte de la propuesta del licitante y tendrán el mismo valor que las propuestas técnicas o económicas, por lo que la omisión de algún documento requerido, se considerará como causa de descalificación.</w:t>
      </w:r>
    </w:p>
    <w:p w:rsidR="00A75BEF" w:rsidRPr="009321AB" w:rsidRDefault="00A75BEF" w:rsidP="00F40A75">
      <w:pPr>
        <w:jc w:val="both"/>
      </w:pPr>
      <w:r w:rsidRPr="009321AB">
        <w:rPr>
          <w:b/>
        </w:rPr>
        <w:t>SEGUNDA</w:t>
      </w:r>
      <w:r w:rsidRPr="009321AB">
        <w:t xml:space="preserve">.-  Con fundamento en el  artículo 30 de la LEY, las presentes bases de la LICITACIÓN estarán puestas a la disposición de los interesados, a partir de la fecha en que se emita la CONVOCATORIA PÚBLICA correspondiente y hasta el tercer día hábil previo al acto de presentación </w:t>
      </w:r>
      <w:r w:rsidRPr="009321AB">
        <w:lastRenderedPageBreak/>
        <w:t>y apertura de las propuestas. Debiendo el licitante inscribirse en los términos de la CONVOCATORIA PÚBLICA DE LA LICITACIÓN.</w:t>
      </w:r>
    </w:p>
    <w:p w:rsidR="00A75BEF" w:rsidRPr="009321AB" w:rsidRDefault="00A75BEF" w:rsidP="00F40A75">
      <w:pPr>
        <w:jc w:val="both"/>
      </w:pPr>
      <w:r w:rsidRPr="009321AB">
        <w:t xml:space="preserve">Forma en que el licitante deberá acreditar la existencia y personalidad jurídica como apartado </w:t>
      </w:r>
      <w:r w:rsidRPr="009321AB">
        <w:rPr>
          <w:b/>
          <w:i/>
          <w:u w:val="single"/>
        </w:rPr>
        <w:t>L-2</w:t>
      </w:r>
      <w:r w:rsidRPr="009321AB">
        <w:t>,  adjuntando copia legible y original para cotejo de la información presentada.</w:t>
      </w:r>
    </w:p>
    <w:p w:rsidR="00A75BEF" w:rsidRPr="009321AB" w:rsidRDefault="00A75BEF" w:rsidP="00A0697A">
      <w:pPr>
        <w:pStyle w:val="Prrafodelista"/>
        <w:numPr>
          <w:ilvl w:val="0"/>
          <w:numId w:val="1"/>
        </w:numPr>
        <w:jc w:val="both"/>
      </w:pPr>
      <w:r w:rsidRPr="009321AB">
        <w:t xml:space="preserve">SOLICITUD DE INSCRIPCION CON SELLO DE RECIBIDO POR PARTE DEL COMITÉ CONFORME A LOS TERMINOS REQUERIDOS EN LA CONVOCATORIA CON  FUNDAMENTO EN LA FRACCION V, ARTICULO 27 DEL REGLAMENTO DE LA LEY. </w:t>
      </w:r>
    </w:p>
    <w:p w:rsidR="00A75BEF" w:rsidRPr="009321AB" w:rsidRDefault="00A75BEF" w:rsidP="004C2291">
      <w:pPr>
        <w:pStyle w:val="Prrafodelista"/>
        <w:jc w:val="both"/>
      </w:pPr>
    </w:p>
    <w:p w:rsidR="00A75BEF" w:rsidRPr="009321AB" w:rsidRDefault="00A75BEF" w:rsidP="00557274">
      <w:pPr>
        <w:pStyle w:val="Prrafodelista"/>
        <w:numPr>
          <w:ilvl w:val="0"/>
          <w:numId w:val="1"/>
        </w:numPr>
        <w:jc w:val="both"/>
      </w:pPr>
      <w:r w:rsidRPr="009321AB">
        <w:t>RECIBO DE PAGO DE BASES EMITIDO POR LA TESORERÍA DEL MUNICIPIO DE PUEBLA</w:t>
      </w:r>
    </w:p>
    <w:p w:rsidR="00A75BEF" w:rsidRPr="009321AB" w:rsidRDefault="00A75BEF" w:rsidP="004C2291">
      <w:pPr>
        <w:pStyle w:val="Prrafodelista"/>
        <w:jc w:val="both"/>
      </w:pPr>
    </w:p>
    <w:p w:rsidR="00A75BEF" w:rsidRPr="009321AB" w:rsidRDefault="00A75BEF" w:rsidP="004C2291">
      <w:pPr>
        <w:pStyle w:val="Prrafodelista"/>
        <w:numPr>
          <w:ilvl w:val="0"/>
          <w:numId w:val="1"/>
        </w:numPr>
        <w:jc w:val="both"/>
      </w:pPr>
      <w:r w:rsidRPr="009321AB">
        <w:t>PERSONA MORAL: ACTA CONSTITUTIVA, COMPROBANTE DE DOMICILIO (DE NO MÁS DE 2 MESES DE ANTIGÜEDAD, PODER DEL REPRESENTANTE LEGAL, COPIA SIMPLE VERIFICADA DE LA CEDULA VIGENTE DE REGISTRO EN EL LISTADO DE CONTRATISTAS CALIFICADOS Y LABORATORIOS DE PRUEBAS DE CALIDAD DEL MUNICIPIO DE PUEBLA, IDENTIFICACION OFICIAL CON FOTOGRAFÍA, MANIFIESTO BAJO PROTESTA DE DECIR VERDAD EN DONDE RECONOZCA FIRMA, ANTEFIRMA Y RUBRICA DEL REPRESENTANTE LEGAL DE LA EMPRESA y REGISTRO FEDERAL DE CONTRIBUYENTE.</w:t>
      </w:r>
    </w:p>
    <w:p w:rsidR="00A75BEF" w:rsidRPr="009321AB" w:rsidRDefault="00A75BEF" w:rsidP="004C2291">
      <w:pPr>
        <w:pStyle w:val="Prrafodelista"/>
        <w:jc w:val="both"/>
      </w:pPr>
    </w:p>
    <w:p w:rsidR="00A75BEF" w:rsidRPr="009321AB" w:rsidRDefault="00A75BEF" w:rsidP="00557274">
      <w:pPr>
        <w:pStyle w:val="Prrafodelista"/>
        <w:numPr>
          <w:ilvl w:val="0"/>
          <w:numId w:val="1"/>
        </w:numPr>
        <w:jc w:val="both"/>
      </w:pPr>
      <w:r w:rsidRPr="009321AB">
        <w:t>PERSONA FÍSICA: COPIA CERTIFICADA DEL ACTA DE NACIMIENTO, COMPROBANTE DE DOMICILIO (DE NO MÁS DE 2 MESES DE ANTIGÜEDAD),  COPIA SIMPLE VERIFICADA DE LA CEDULA VIGENTE DE REGISTRO EN EL LISTADO DE CONTRATISTAS CALIFICADOS Y LABORATORIOS DE PRUEBAS DE CALIDAD DEL MUNICIPIO DE PUEBLA, INDENTIFICACIÓN OFICIAL CON FOTOGRAFÍA, REGISTRO FEDERAL DE CONTRIBUYENTES.</w:t>
      </w:r>
    </w:p>
    <w:p w:rsidR="00A75BEF" w:rsidRPr="009321AB" w:rsidRDefault="00A75BEF" w:rsidP="007F4441">
      <w:pPr>
        <w:ind w:firstLine="360"/>
        <w:jc w:val="both"/>
      </w:pPr>
      <w:r w:rsidRPr="009321AB">
        <w:t xml:space="preserve">En base la fracción XIII del artículo 55 de la LEY, se deberá integrar el documento de cédula de registro en el listado de contratistas calificados y laboratorios de pruebas de calidad, vigente, expedido por  la Contraloría Municipal. </w:t>
      </w:r>
    </w:p>
    <w:p w:rsidR="00A75BEF" w:rsidRPr="009321AB" w:rsidRDefault="00A75BEF" w:rsidP="00F40A75">
      <w:pPr>
        <w:jc w:val="both"/>
      </w:pPr>
      <w:r w:rsidRPr="009321AB">
        <w:rPr>
          <w:b/>
        </w:rPr>
        <w:t>TERCERA</w:t>
      </w:r>
      <w:r w:rsidRPr="009321AB">
        <w:t>.- LAS FASES DEL PROCEDIMIENTO DE ADJUDICACIÓN DE LA OBRA QUE SE LICITA, SE SUJETARA A LAS FECHAS SEÑALADAS EN EL SIGUIENTE CALENDARIO:</w:t>
      </w:r>
    </w:p>
    <w:tbl>
      <w:tblPr>
        <w:tblW w:w="10033" w:type="dxa"/>
        <w:tblInd w:w="-7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28"/>
        <w:gridCol w:w="2552"/>
        <w:gridCol w:w="1417"/>
        <w:gridCol w:w="1134"/>
        <w:gridCol w:w="1134"/>
        <w:gridCol w:w="1134"/>
        <w:gridCol w:w="1134"/>
      </w:tblGrid>
      <w:tr w:rsidR="009321AB" w:rsidRPr="009321AB" w:rsidTr="005A330C">
        <w:trPr>
          <w:trHeight w:val="856"/>
        </w:trPr>
        <w:tc>
          <w:tcPr>
            <w:tcW w:w="1528" w:type="dxa"/>
            <w:tcBorders>
              <w:top w:val="single" w:sz="4" w:space="0" w:color="auto"/>
              <w:left w:val="single" w:sz="4" w:space="0" w:color="auto"/>
              <w:bottom w:val="single" w:sz="4" w:space="0" w:color="auto"/>
              <w:right w:val="single" w:sz="4" w:space="0" w:color="auto"/>
            </w:tcBorders>
          </w:tcPr>
          <w:p w:rsidR="00A75BEF" w:rsidRPr="009321AB" w:rsidRDefault="00A75BEF" w:rsidP="00C67142">
            <w:pPr>
              <w:jc w:val="center"/>
              <w:rPr>
                <w:rFonts w:ascii="Arial Narrow" w:hAnsi="Arial Narrow" w:cs="Arial"/>
                <w:sz w:val="20"/>
                <w:szCs w:val="20"/>
              </w:rPr>
            </w:pPr>
            <w:r w:rsidRPr="009321AB">
              <w:rPr>
                <w:rFonts w:ascii="Arial Narrow" w:hAnsi="Arial Narrow" w:cs="Arial"/>
                <w:sz w:val="20"/>
                <w:szCs w:val="20"/>
              </w:rPr>
              <w:t>Periodo de Inscripción</w:t>
            </w:r>
          </w:p>
        </w:tc>
        <w:tc>
          <w:tcPr>
            <w:tcW w:w="2552" w:type="dxa"/>
            <w:tcBorders>
              <w:top w:val="single" w:sz="4" w:space="0" w:color="auto"/>
              <w:left w:val="single" w:sz="4" w:space="0" w:color="auto"/>
              <w:bottom w:val="single" w:sz="4" w:space="0" w:color="auto"/>
              <w:right w:val="single" w:sz="4" w:space="0" w:color="auto"/>
            </w:tcBorders>
            <w:hideMark/>
          </w:tcPr>
          <w:p w:rsidR="00A75BEF" w:rsidRPr="009321AB" w:rsidRDefault="00A75BEF" w:rsidP="00C67142">
            <w:pPr>
              <w:jc w:val="center"/>
              <w:rPr>
                <w:rFonts w:ascii="Arial Narrow" w:hAnsi="Arial Narrow" w:cs="Arial"/>
                <w:sz w:val="20"/>
                <w:szCs w:val="20"/>
              </w:rPr>
            </w:pPr>
            <w:r w:rsidRPr="009321AB">
              <w:rPr>
                <w:rFonts w:ascii="Arial Narrow" w:hAnsi="Arial Narrow" w:cs="Arial"/>
                <w:sz w:val="20"/>
                <w:szCs w:val="20"/>
              </w:rPr>
              <w:t>Visita y Junta de Aclaraciones</w:t>
            </w:r>
          </w:p>
        </w:tc>
        <w:tc>
          <w:tcPr>
            <w:tcW w:w="1417" w:type="dxa"/>
            <w:tcBorders>
              <w:top w:val="single" w:sz="4" w:space="0" w:color="auto"/>
              <w:left w:val="single" w:sz="4" w:space="0" w:color="auto"/>
              <w:bottom w:val="single" w:sz="4" w:space="0" w:color="auto"/>
              <w:right w:val="single" w:sz="4" w:space="0" w:color="auto"/>
            </w:tcBorders>
            <w:hideMark/>
          </w:tcPr>
          <w:p w:rsidR="00A75BEF" w:rsidRPr="009321AB" w:rsidRDefault="00A75BEF" w:rsidP="00C67142">
            <w:pPr>
              <w:jc w:val="center"/>
              <w:rPr>
                <w:rFonts w:ascii="Arial Narrow" w:hAnsi="Arial Narrow" w:cs="Arial"/>
                <w:sz w:val="20"/>
                <w:szCs w:val="20"/>
              </w:rPr>
            </w:pPr>
            <w:r w:rsidRPr="009321AB">
              <w:rPr>
                <w:rFonts w:ascii="Arial Narrow" w:hAnsi="Arial Narrow" w:cs="Arial"/>
                <w:sz w:val="20"/>
                <w:szCs w:val="20"/>
              </w:rPr>
              <w:t>Presentación y Apertura de las Proposiciones</w:t>
            </w:r>
          </w:p>
        </w:tc>
        <w:tc>
          <w:tcPr>
            <w:tcW w:w="1134" w:type="dxa"/>
            <w:tcBorders>
              <w:top w:val="single" w:sz="4" w:space="0" w:color="auto"/>
              <w:left w:val="single" w:sz="4" w:space="0" w:color="auto"/>
              <w:bottom w:val="single" w:sz="4" w:space="0" w:color="auto"/>
              <w:right w:val="single" w:sz="4" w:space="0" w:color="auto"/>
            </w:tcBorders>
            <w:hideMark/>
          </w:tcPr>
          <w:p w:rsidR="00A75BEF" w:rsidRPr="009321AB" w:rsidRDefault="00A75BEF" w:rsidP="00C67142">
            <w:pPr>
              <w:jc w:val="center"/>
              <w:rPr>
                <w:rFonts w:ascii="Arial Narrow" w:hAnsi="Arial Narrow" w:cs="Arial"/>
                <w:sz w:val="20"/>
                <w:szCs w:val="20"/>
              </w:rPr>
            </w:pPr>
            <w:r w:rsidRPr="009321AB">
              <w:rPr>
                <w:rFonts w:ascii="Arial Narrow" w:hAnsi="Arial Narrow" w:cs="Arial"/>
                <w:sz w:val="20"/>
                <w:szCs w:val="20"/>
              </w:rPr>
              <w:t>Fallo del Concurso</w:t>
            </w:r>
          </w:p>
        </w:tc>
        <w:tc>
          <w:tcPr>
            <w:tcW w:w="1134" w:type="dxa"/>
            <w:tcBorders>
              <w:top w:val="single" w:sz="4" w:space="0" w:color="auto"/>
              <w:left w:val="single" w:sz="4" w:space="0" w:color="auto"/>
              <w:bottom w:val="single" w:sz="4" w:space="0" w:color="auto"/>
              <w:right w:val="single" w:sz="4" w:space="0" w:color="auto"/>
            </w:tcBorders>
          </w:tcPr>
          <w:p w:rsidR="00A75BEF" w:rsidRPr="009321AB" w:rsidRDefault="00A75BEF" w:rsidP="00C67142">
            <w:pPr>
              <w:jc w:val="center"/>
              <w:rPr>
                <w:rFonts w:ascii="Arial Narrow" w:hAnsi="Arial Narrow" w:cs="Arial"/>
                <w:sz w:val="20"/>
                <w:szCs w:val="20"/>
              </w:rPr>
            </w:pPr>
            <w:r w:rsidRPr="009321AB">
              <w:rPr>
                <w:rFonts w:ascii="Arial Narrow" w:hAnsi="Arial Narrow" w:cs="Arial"/>
                <w:sz w:val="20"/>
                <w:szCs w:val="20"/>
              </w:rPr>
              <w:t>Inicio de Obra</w:t>
            </w:r>
          </w:p>
        </w:tc>
        <w:tc>
          <w:tcPr>
            <w:tcW w:w="1134" w:type="dxa"/>
            <w:tcBorders>
              <w:top w:val="single" w:sz="4" w:space="0" w:color="auto"/>
              <w:left w:val="single" w:sz="4" w:space="0" w:color="auto"/>
              <w:bottom w:val="single" w:sz="4" w:space="0" w:color="auto"/>
              <w:right w:val="single" w:sz="4" w:space="0" w:color="auto"/>
            </w:tcBorders>
            <w:hideMark/>
          </w:tcPr>
          <w:p w:rsidR="00A75BEF" w:rsidRPr="009321AB" w:rsidRDefault="00A75BEF" w:rsidP="00C67142">
            <w:pPr>
              <w:jc w:val="center"/>
              <w:rPr>
                <w:rFonts w:ascii="Arial Narrow" w:hAnsi="Arial Narrow" w:cs="Arial"/>
                <w:sz w:val="20"/>
                <w:szCs w:val="20"/>
              </w:rPr>
            </w:pPr>
            <w:r w:rsidRPr="009321AB">
              <w:rPr>
                <w:rFonts w:ascii="Arial Narrow" w:hAnsi="Arial Narrow" w:cs="Arial"/>
                <w:sz w:val="20"/>
                <w:szCs w:val="20"/>
              </w:rPr>
              <w:t>Periodo de ejecución de la Obra</w:t>
            </w:r>
          </w:p>
        </w:tc>
        <w:tc>
          <w:tcPr>
            <w:tcW w:w="1134" w:type="dxa"/>
            <w:tcBorders>
              <w:top w:val="single" w:sz="4" w:space="0" w:color="auto"/>
              <w:left w:val="single" w:sz="4" w:space="0" w:color="auto"/>
              <w:bottom w:val="single" w:sz="4" w:space="0" w:color="auto"/>
              <w:right w:val="single" w:sz="4" w:space="0" w:color="auto"/>
            </w:tcBorders>
          </w:tcPr>
          <w:p w:rsidR="00A75BEF" w:rsidRPr="009321AB" w:rsidRDefault="00A75BEF" w:rsidP="00C67142">
            <w:pPr>
              <w:jc w:val="center"/>
              <w:rPr>
                <w:rFonts w:ascii="Arial Narrow" w:hAnsi="Arial Narrow" w:cs="Arial"/>
                <w:sz w:val="20"/>
                <w:szCs w:val="20"/>
              </w:rPr>
            </w:pPr>
            <w:r w:rsidRPr="009321AB">
              <w:rPr>
                <w:rFonts w:ascii="Arial Narrow" w:hAnsi="Arial Narrow" w:cs="Arial"/>
                <w:sz w:val="20"/>
                <w:szCs w:val="20"/>
              </w:rPr>
              <w:t>Termino de Obra</w:t>
            </w:r>
          </w:p>
        </w:tc>
      </w:tr>
      <w:tr w:rsidR="009321AB" w:rsidRPr="009321AB" w:rsidTr="005A330C">
        <w:trPr>
          <w:trHeight w:val="1284"/>
        </w:trPr>
        <w:tc>
          <w:tcPr>
            <w:tcW w:w="1528" w:type="dxa"/>
            <w:tcBorders>
              <w:top w:val="single" w:sz="4" w:space="0" w:color="auto"/>
              <w:left w:val="single" w:sz="4" w:space="0" w:color="auto"/>
              <w:bottom w:val="single" w:sz="4" w:space="0" w:color="auto"/>
              <w:right w:val="single" w:sz="4" w:space="0" w:color="auto"/>
            </w:tcBorders>
          </w:tcPr>
          <w:p w:rsidR="00A75BEF" w:rsidRPr="009321AB" w:rsidRDefault="00A75BEF" w:rsidP="00BF4E84">
            <w:pPr>
              <w:jc w:val="center"/>
              <w:rPr>
                <w:rFonts w:ascii="Arial Narrow" w:hAnsi="Arial Narrow" w:cs="Arial"/>
                <w:b/>
                <w:noProof/>
                <w:sz w:val="16"/>
                <w:szCs w:val="16"/>
              </w:rPr>
            </w:pPr>
            <w:r w:rsidRPr="009321AB">
              <w:rPr>
                <w:rFonts w:ascii="Arial Narrow" w:hAnsi="Arial Narrow" w:cs="Arial"/>
                <w:b/>
                <w:noProof/>
                <w:sz w:val="16"/>
                <w:szCs w:val="16"/>
              </w:rPr>
              <w:t>Del 22 de Abril de 2016 al 03 de Mayo de 2016</w:t>
            </w:r>
          </w:p>
          <w:p w:rsidR="00A75BEF" w:rsidRPr="009321AB" w:rsidRDefault="00A75BEF" w:rsidP="00BF4E84">
            <w:pPr>
              <w:jc w:val="center"/>
              <w:rPr>
                <w:rFonts w:ascii="Arial Narrow" w:hAnsi="Arial Narrow" w:cs="Arial"/>
                <w:b/>
                <w:sz w:val="16"/>
                <w:szCs w:val="16"/>
              </w:rPr>
            </w:pPr>
            <w:r w:rsidRPr="009321AB">
              <w:rPr>
                <w:rFonts w:ascii="Arial Narrow" w:hAnsi="Arial Narrow" w:cs="Arial"/>
                <w:b/>
                <w:noProof/>
                <w:sz w:val="16"/>
                <w:szCs w:val="16"/>
              </w:rPr>
              <w:t>de las 09:00 HRS. a 13:00 HRS</w:t>
            </w:r>
          </w:p>
        </w:tc>
        <w:tc>
          <w:tcPr>
            <w:tcW w:w="2552" w:type="dxa"/>
            <w:tcBorders>
              <w:top w:val="single" w:sz="4" w:space="0" w:color="auto"/>
              <w:left w:val="single" w:sz="4" w:space="0" w:color="auto"/>
              <w:bottom w:val="single" w:sz="4" w:space="0" w:color="auto"/>
              <w:right w:val="single" w:sz="4" w:space="0" w:color="auto"/>
            </w:tcBorders>
          </w:tcPr>
          <w:p w:rsidR="00A75BEF" w:rsidRPr="009321AB" w:rsidRDefault="00A75BEF" w:rsidP="00C3022A">
            <w:pPr>
              <w:jc w:val="center"/>
              <w:rPr>
                <w:rFonts w:ascii="Arial Narrow" w:hAnsi="Arial Narrow" w:cs="Arial"/>
                <w:b/>
                <w:noProof/>
                <w:sz w:val="16"/>
                <w:szCs w:val="16"/>
              </w:rPr>
            </w:pPr>
            <w:r w:rsidRPr="009321AB">
              <w:rPr>
                <w:rFonts w:ascii="Arial Narrow" w:hAnsi="Arial Narrow" w:cs="Arial"/>
                <w:b/>
                <w:noProof/>
                <w:sz w:val="16"/>
                <w:szCs w:val="16"/>
              </w:rPr>
              <w:t>Visita: 27 de Abril de 2016 a las 9:30 horas.</w:t>
            </w:r>
          </w:p>
          <w:p w:rsidR="00A75BEF" w:rsidRPr="009321AB" w:rsidRDefault="00A75BEF" w:rsidP="005E23B9">
            <w:pPr>
              <w:jc w:val="center"/>
              <w:rPr>
                <w:rFonts w:ascii="Arial Narrow" w:hAnsi="Arial Narrow" w:cs="Arial"/>
                <w:b/>
                <w:noProof/>
                <w:sz w:val="16"/>
                <w:szCs w:val="16"/>
              </w:rPr>
            </w:pPr>
            <w:r w:rsidRPr="009321AB">
              <w:rPr>
                <w:rFonts w:ascii="Arial Narrow" w:hAnsi="Arial Narrow" w:cs="Arial"/>
                <w:b/>
                <w:noProof/>
                <w:sz w:val="16"/>
                <w:szCs w:val="16"/>
              </w:rPr>
              <w:t>Junta de Aclaraciones: 28 de Abril de 2016  a las 13:30 horas</w:t>
            </w:r>
          </w:p>
        </w:tc>
        <w:tc>
          <w:tcPr>
            <w:tcW w:w="1417" w:type="dxa"/>
            <w:tcBorders>
              <w:top w:val="single" w:sz="4" w:space="0" w:color="auto"/>
              <w:left w:val="single" w:sz="4" w:space="0" w:color="auto"/>
              <w:bottom w:val="single" w:sz="4" w:space="0" w:color="auto"/>
              <w:right w:val="single" w:sz="4" w:space="0" w:color="auto"/>
            </w:tcBorders>
          </w:tcPr>
          <w:p w:rsidR="00A75BEF" w:rsidRPr="009321AB" w:rsidRDefault="00A75BEF" w:rsidP="005E23B9">
            <w:pPr>
              <w:jc w:val="center"/>
              <w:rPr>
                <w:rFonts w:ascii="Arial Narrow" w:hAnsi="Arial Narrow" w:cs="Arial"/>
                <w:b/>
                <w:sz w:val="16"/>
                <w:szCs w:val="16"/>
              </w:rPr>
            </w:pPr>
            <w:r w:rsidRPr="009321AB">
              <w:rPr>
                <w:rFonts w:ascii="Arial Narrow" w:hAnsi="Arial Narrow" w:cs="Arial"/>
                <w:b/>
                <w:noProof/>
                <w:sz w:val="16"/>
                <w:szCs w:val="16"/>
              </w:rPr>
              <w:t>09 de Mayo de 2016 a las 13:00 horas</w:t>
            </w:r>
          </w:p>
        </w:tc>
        <w:tc>
          <w:tcPr>
            <w:tcW w:w="1134" w:type="dxa"/>
            <w:tcBorders>
              <w:top w:val="single" w:sz="4" w:space="0" w:color="auto"/>
              <w:left w:val="single" w:sz="4" w:space="0" w:color="auto"/>
              <w:bottom w:val="single" w:sz="4" w:space="0" w:color="auto"/>
              <w:right w:val="single" w:sz="4" w:space="0" w:color="auto"/>
            </w:tcBorders>
          </w:tcPr>
          <w:p w:rsidR="00A75BEF" w:rsidRPr="009321AB" w:rsidRDefault="00A75BEF" w:rsidP="005E23B9">
            <w:pPr>
              <w:jc w:val="center"/>
              <w:rPr>
                <w:rFonts w:ascii="Arial Narrow" w:hAnsi="Arial Narrow" w:cs="Arial"/>
                <w:b/>
                <w:sz w:val="16"/>
                <w:szCs w:val="16"/>
              </w:rPr>
            </w:pPr>
            <w:r w:rsidRPr="009321AB">
              <w:rPr>
                <w:rFonts w:ascii="Arial Narrow" w:hAnsi="Arial Narrow" w:cs="Arial"/>
                <w:b/>
                <w:noProof/>
                <w:sz w:val="16"/>
                <w:szCs w:val="16"/>
              </w:rPr>
              <w:t>11 de Mayo de 2016 a las 19:00 horas</w:t>
            </w:r>
          </w:p>
        </w:tc>
        <w:tc>
          <w:tcPr>
            <w:tcW w:w="1134" w:type="dxa"/>
            <w:tcBorders>
              <w:top w:val="single" w:sz="4" w:space="0" w:color="auto"/>
              <w:left w:val="single" w:sz="4" w:space="0" w:color="auto"/>
              <w:bottom w:val="single" w:sz="4" w:space="0" w:color="auto"/>
              <w:right w:val="single" w:sz="4" w:space="0" w:color="auto"/>
            </w:tcBorders>
          </w:tcPr>
          <w:p w:rsidR="00A75BEF" w:rsidRPr="009321AB" w:rsidRDefault="009321AB" w:rsidP="00C3022A">
            <w:pPr>
              <w:jc w:val="center"/>
              <w:rPr>
                <w:rFonts w:ascii="Arial Narrow" w:hAnsi="Arial Narrow" w:cs="Arial"/>
                <w:b/>
                <w:sz w:val="16"/>
                <w:szCs w:val="16"/>
              </w:rPr>
            </w:pPr>
            <w:r>
              <w:rPr>
                <w:rFonts w:ascii="Arial Narrow" w:hAnsi="Arial Narrow" w:cs="Arial"/>
                <w:b/>
                <w:sz w:val="16"/>
                <w:szCs w:val="16"/>
              </w:rPr>
              <w:t>13 de Mayo de 2016</w:t>
            </w:r>
          </w:p>
        </w:tc>
        <w:tc>
          <w:tcPr>
            <w:tcW w:w="1134" w:type="dxa"/>
            <w:tcBorders>
              <w:top w:val="single" w:sz="4" w:space="0" w:color="auto"/>
              <w:left w:val="single" w:sz="4" w:space="0" w:color="auto"/>
              <w:bottom w:val="single" w:sz="4" w:space="0" w:color="auto"/>
              <w:right w:val="single" w:sz="4" w:space="0" w:color="auto"/>
            </w:tcBorders>
            <w:hideMark/>
          </w:tcPr>
          <w:p w:rsidR="00A75BEF" w:rsidRPr="009321AB" w:rsidRDefault="009321AB" w:rsidP="00C3022A">
            <w:pPr>
              <w:jc w:val="center"/>
              <w:rPr>
                <w:rFonts w:ascii="Arial Narrow" w:hAnsi="Arial Narrow" w:cs="Arial"/>
                <w:b/>
                <w:sz w:val="16"/>
                <w:szCs w:val="16"/>
              </w:rPr>
            </w:pPr>
            <w:r>
              <w:rPr>
                <w:rFonts w:ascii="Arial Narrow" w:hAnsi="Arial Narrow" w:cs="Arial"/>
                <w:b/>
                <w:sz w:val="16"/>
                <w:szCs w:val="16"/>
              </w:rPr>
              <w:t>140 días naturales</w:t>
            </w:r>
          </w:p>
        </w:tc>
        <w:tc>
          <w:tcPr>
            <w:tcW w:w="1134" w:type="dxa"/>
            <w:tcBorders>
              <w:top w:val="single" w:sz="4" w:space="0" w:color="auto"/>
              <w:left w:val="single" w:sz="4" w:space="0" w:color="auto"/>
              <w:bottom w:val="single" w:sz="4" w:space="0" w:color="auto"/>
              <w:right w:val="single" w:sz="4" w:space="0" w:color="auto"/>
            </w:tcBorders>
          </w:tcPr>
          <w:p w:rsidR="00A75BEF" w:rsidRPr="009321AB" w:rsidRDefault="009321AB" w:rsidP="00C3022A">
            <w:pPr>
              <w:jc w:val="center"/>
              <w:rPr>
                <w:rFonts w:ascii="Arial Narrow" w:hAnsi="Arial Narrow" w:cs="Arial"/>
                <w:b/>
                <w:sz w:val="16"/>
                <w:szCs w:val="16"/>
              </w:rPr>
            </w:pPr>
            <w:r>
              <w:rPr>
                <w:rFonts w:ascii="Arial Narrow" w:hAnsi="Arial Narrow" w:cs="Arial"/>
                <w:b/>
                <w:sz w:val="16"/>
                <w:szCs w:val="16"/>
              </w:rPr>
              <w:t>29 de Septiembre de 2016</w:t>
            </w:r>
          </w:p>
        </w:tc>
      </w:tr>
    </w:tbl>
    <w:p w:rsidR="00A75BEF" w:rsidRPr="009321AB" w:rsidRDefault="00A75BEF" w:rsidP="00F40A75">
      <w:pPr>
        <w:jc w:val="both"/>
        <w:rPr>
          <w:b/>
        </w:rPr>
      </w:pPr>
    </w:p>
    <w:p w:rsidR="00A75BEF" w:rsidRPr="009321AB" w:rsidRDefault="00A75BEF" w:rsidP="00F40A75">
      <w:pPr>
        <w:jc w:val="both"/>
      </w:pPr>
      <w:r w:rsidRPr="009321AB">
        <w:rPr>
          <w:b/>
        </w:rPr>
        <w:t>CUARTA</w:t>
      </w:r>
      <w:r w:rsidRPr="009321AB">
        <w:t>.- VISITA AL SITIO DE LOS TRABAJOS OBLIGATORIA:</w:t>
      </w:r>
    </w:p>
    <w:p w:rsidR="00A75BEF" w:rsidRPr="009321AB" w:rsidRDefault="00A75BEF" w:rsidP="00F40A75">
      <w:pPr>
        <w:jc w:val="both"/>
      </w:pPr>
      <w:r w:rsidRPr="009321AB">
        <w:tab/>
        <w:t xml:space="preserve">El COMITÉ, con fundamento en el artículo 30 fracción XV de la LEY, ha programado una visita al sitio donde se desarrollarán los trabajos de la obra que se licita, cuya asistencia será de carácter obligatorio, en el día y en el horario establecido en la LICITACIÓN y en la convocatoria pública, así como en el calendario arriba citado, teniendo como punto de reunión el DOMICILIO DEL COMITÉ (Prolongación Reforma número 3308, primer piso, Departamento de Costos en la Colonia Amor de la Ciudad de Puebla), para que en compañía de personal técnico de la Secretaría de Infraestructura y Servicios Públicos, se trasladen al sitio de los trabajos. </w:t>
      </w:r>
    </w:p>
    <w:p w:rsidR="00A75BEF" w:rsidRPr="009321AB" w:rsidRDefault="00A75BEF" w:rsidP="00F40A75">
      <w:pPr>
        <w:jc w:val="both"/>
      </w:pPr>
      <w:r w:rsidRPr="009321AB">
        <w:tab/>
        <w:t>El registro para la citada visita de obra, se llevaría a cabo media hora antes de la programada y  se cerrará en punto de la hora establecida, en el entendido que los participantes que no se hayan registrado en el lugar y sitio acordado y cubriendo los requisitos solicitados en la convocatoria no podrán obtener la constancia respectiva que acredite su asistencia, así mismo se informa que nuevamente se pasará lista en el sitio de los trabajos, cuya inasistencia será impedimento para participar en los procesos subsecuentes.</w:t>
      </w:r>
    </w:p>
    <w:p w:rsidR="00A75BEF" w:rsidRPr="009321AB" w:rsidRDefault="00A75BEF" w:rsidP="00F40A75">
      <w:pPr>
        <w:jc w:val="both"/>
      </w:pPr>
      <w:r w:rsidRPr="009321AB">
        <w:tab/>
        <w:t>Es requisito ineludible que, para la visita a la obra y junta de aclaraciones, asista el superintendente de construcción de la persona física o moral que pretenda participar, siendo causa de descalificación la inobservancia de tal requisito. El Superintendente de construcción del licitante que asista a la visita a la obra deberá presentar al momento de registrarse:  manifestación bajo protesta de decir verdad, signada por el representante legal de la empresa licitante, en el que se exprese que el portador del escrito, será desde el inicio y hasta el finiquito de los trabajos el responsable técnico de los trabajos, así mismo el superintendente de construcción deberá exhibir original y copia simple de cedula profesional que lo acredite como profesionista relacionado en la construcción de obras públicas o civiles, del tipo de la obra que se licita.</w:t>
      </w:r>
    </w:p>
    <w:p w:rsidR="00A75BEF" w:rsidRPr="009321AB" w:rsidRDefault="00A75BEF" w:rsidP="004C2291">
      <w:pPr>
        <w:ind w:firstLine="708"/>
        <w:jc w:val="both"/>
      </w:pPr>
      <w:r w:rsidRPr="009321AB">
        <w:t>La persona que represente al LICITANTE en la visita, deberá ser un técnico capacitado, para que, considerando las especificaciones y documentación relativa, inspeccionen el sitio, haga  las valoraciones de los elementos que se requieran, analicen los grados de dificultad de los trabajos y realicen las investigaciones que consideren necesarias sobre las condiciones locales, climatológicas o cualquier otra que pudiera afectar la ejecución de los trabajos, así como aquellas indicaciones que durante este evento proporcione el COMITÉ.</w:t>
      </w:r>
    </w:p>
    <w:p w:rsidR="00A75BEF" w:rsidRPr="009321AB" w:rsidRDefault="00A75BEF" w:rsidP="00F40A75">
      <w:pPr>
        <w:jc w:val="both"/>
      </w:pPr>
      <w:r w:rsidRPr="009321AB">
        <w:tab/>
        <w:t xml:space="preserve">El objeto de la visita al sitio de los trabajos, será que el LICITANTE conozca las condiciones climatológicas, hidrológicas, orográficas, la existencia de etnias, la flora y fauna, las vías de comunicación o de acceso existentes en la zona en que se ejecutará la obra, sus condiciones geográficas y de suelo y en general cualquier aspecto que deba ser considerado en la integración de sus propuesta. Cualquier situación que el LICITANTE no haya considerado para la integración de su propuesta será bajo su más estricta responsabilidad, por lo que durante la ejecución de los trabajos </w:t>
      </w:r>
      <w:r w:rsidRPr="009321AB">
        <w:lastRenderedPageBreak/>
        <w:t xml:space="preserve">no podrá solicitar modificaciones de ningún tipo, para lo cual el LICITANTE  deberá integrar como parte del documento manifestación escrita de conocer el sitio de los trabajos (se anexa formato), así como deberá adjuntar copia simple del acta de visita a la obra otorgada por el COMITÉ los cuales formaran parte del documento </w:t>
      </w:r>
      <w:r w:rsidRPr="009321AB">
        <w:rPr>
          <w:b/>
          <w:i/>
          <w:u w:val="single"/>
        </w:rPr>
        <w:t>PT-08</w:t>
      </w:r>
      <w:r w:rsidRPr="009321AB">
        <w:t>.</w:t>
      </w:r>
    </w:p>
    <w:p w:rsidR="00A75BEF" w:rsidRPr="009321AB" w:rsidRDefault="00A75BEF" w:rsidP="004C2291">
      <w:pPr>
        <w:ind w:firstLine="708"/>
        <w:jc w:val="both"/>
      </w:pPr>
      <w:r w:rsidRPr="009321AB">
        <w:t xml:space="preserve">El COMITÉ verificará que el Superintendente de Construcción designado por el LICITANTE  para asistir a la visita y junta de aclaraciones,  forme parte de su personal técnico de conformidad al currículo y organigrama que presentará en su propuesta. </w:t>
      </w:r>
    </w:p>
    <w:p w:rsidR="00A75BEF" w:rsidRPr="009321AB" w:rsidRDefault="00A75BEF" w:rsidP="00F40A75">
      <w:pPr>
        <w:jc w:val="both"/>
      </w:pPr>
      <w:r w:rsidRPr="009321AB">
        <w:t>QUINTA.- JUNTA DE ACLARACIONES OBLIGATORIA:</w:t>
      </w:r>
    </w:p>
    <w:p w:rsidR="00A75BEF" w:rsidRPr="009321AB" w:rsidRDefault="00A75BEF" w:rsidP="004C2291">
      <w:pPr>
        <w:ind w:firstLine="708"/>
        <w:jc w:val="both"/>
      </w:pPr>
      <w:r w:rsidRPr="009321AB">
        <w:t xml:space="preserve">En lo que se refiere a la Junta de Aclaraciones,  las personas que pretendan participar y  tengan dudas respecto al contenido y requisitos de las bases de la LICITACIÓN, deberán presentar  SOLICITUD  DE ACLARACIÓN,  misma que se entregara en el “DOMICILIO DEL COMITÉ”  a más tardar </w:t>
      </w:r>
      <w:r w:rsidRPr="009321AB">
        <w:rPr>
          <w:b/>
          <w:i/>
          <w:u w:val="single"/>
        </w:rPr>
        <w:t>24:00 horas</w:t>
      </w:r>
      <w:r w:rsidRPr="009321AB">
        <w:t xml:space="preserve"> previo al día de la realización de la Junta de Aclaraciones según el  calendario programado.</w:t>
      </w:r>
    </w:p>
    <w:p w:rsidR="00A75BEF" w:rsidRPr="009321AB" w:rsidRDefault="00A75BEF" w:rsidP="004C2291">
      <w:pPr>
        <w:ind w:firstLine="708"/>
        <w:jc w:val="both"/>
      </w:pPr>
      <w:r w:rsidRPr="009321AB">
        <w:t xml:space="preserve">La Junta de aclaraciones, tendrá lugar en el DOMICILIO DEL COMITÉ, en la fecha y hora programada. Al inicio de la junta, personal técnico designado por el COMITÉ, dará la explicación del contenido del proyecto ejecutivo, se invitará a los asistentes para que formulen sus preguntas, respecto a las dudas que tengan sobre el  recorrido al sitio de los trabajos, de lo acordado en dicha junta, se levantará el acta correspondiente, en términos del último párrafo del artículo 25 del REGLAMENTO DE LA LEY, entregándose copia a los asistentes, por lo que  el LICITANTE  deberá integrar como parte del documento </w:t>
      </w:r>
      <w:r w:rsidRPr="009321AB">
        <w:rPr>
          <w:b/>
          <w:i/>
          <w:u w:val="single"/>
        </w:rPr>
        <w:t>PT-09</w:t>
      </w:r>
      <w:r w:rsidRPr="009321AB">
        <w:t xml:space="preserve"> manifestación escrita de haber asistido a la junta de aclaraciones, aceptando las modificaciones que, en su caso, se hayan efectuado a las bases de la LICITACIÓN y anexando copia del acta respectiva.</w:t>
      </w:r>
    </w:p>
    <w:p w:rsidR="00A75BEF" w:rsidRPr="009321AB" w:rsidRDefault="00A75BEF" w:rsidP="00F40A75">
      <w:pPr>
        <w:jc w:val="both"/>
      </w:pPr>
      <w:r w:rsidRPr="009321AB">
        <w:t>SEXTA.- MODIFICACIONES Y ACLARACIONES A LAS BASES DE LA LICITACIÓN:</w:t>
      </w:r>
    </w:p>
    <w:p w:rsidR="00A75BEF" w:rsidRPr="009321AB" w:rsidRDefault="00A75BEF" w:rsidP="00F40A75">
      <w:pPr>
        <w:jc w:val="both"/>
      </w:pPr>
      <w:r w:rsidRPr="009321AB">
        <w:tab/>
        <w:t>El CONVOCANTE, siempre que ello no tenga por objeto limitar el número de licitantes, podrá modificar los plazos u otros aspectos establecidos en la Convocatoria o en las presentes bases de la LICITACIÓN, a partir de la fecha en que sea emitidas y hasta el cuarto día hábil previo al acto de presentación y apertura de proposiciones, siempre que:</w:t>
      </w:r>
    </w:p>
    <w:p w:rsidR="00A75BEF" w:rsidRPr="009321AB" w:rsidRDefault="00A75BEF" w:rsidP="00F40A75">
      <w:pPr>
        <w:jc w:val="both"/>
      </w:pPr>
      <w:r w:rsidRPr="009321AB">
        <w:t xml:space="preserve">I.- Tratándose de la convocatoria, las modificaciones se harán del conocimiento de los participantes, mediante instrucción expresa del CONVOCANTE; y </w:t>
      </w:r>
    </w:p>
    <w:p w:rsidR="00A75BEF" w:rsidRPr="009321AB" w:rsidRDefault="00A75BEF" w:rsidP="00F40A75">
      <w:pPr>
        <w:jc w:val="both"/>
      </w:pPr>
      <w:r w:rsidRPr="009321AB">
        <w:t>II.- Tratándose de las presentes bases de la LICITACIÓN, las modificaciones en ningún caso podrán consistir la sustitución o variación sustancial de los trabajos considerados  originalmente o bien la adición de otros distintos.</w:t>
      </w:r>
    </w:p>
    <w:p w:rsidR="00A75BEF" w:rsidRPr="009321AB" w:rsidRDefault="00A75BEF" w:rsidP="00F40A75">
      <w:pPr>
        <w:jc w:val="both"/>
      </w:pPr>
      <w:r w:rsidRPr="009321AB">
        <w:tab/>
        <w:t xml:space="preserve">Cualquier modificación a las bases de la LICITACIÓN, derivada del resultado de la o las juntas de aclaraciones, será dada a conocer a los participantes a más tardar al cuarto día hábil previo al </w:t>
      </w:r>
      <w:r w:rsidRPr="009321AB">
        <w:lastRenderedPageBreak/>
        <w:t xml:space="preserve">acto de presentación y apertura de las ofertas y se considerarán como parte integrante de las propias bases de la LICITACIÓN, en términos del último párrafo del artículo 32 de la LEY;  y se pondrán a disposición de los LICITANTES para efectos de su notificación en el DOMICILIO DEL COMITÉ, siendo responsabilidad de éstos su obtención. </w:t>
      </w:r>
    </w:p>
    <w:p w:rsidR="00A75BEF" w:rsidRPr="009321AB" w:rsidRDefault="00A75BEF" w:rsidP="00F40A75">
      <w:pPr>
        <w:jc w:val="both"/>
      </w:pPr>
      <w:r w:rsidRPr="009321AB">
        <w:t xml:space="preserve">SÉPTIMA.- EXPERIENCIA TÉCNICA Y CAPACIDAD FINANCIERA QUE DEBERÁ DEMOSTRAR EL LICITANTE.- </w:t>
      </w:r>
    </w:p>
    <w:p w:rsidR="00A75BEF" w:rsidRPr="009321AB" w:rsidRDefault="00A75BEF" w:rsidP="00782FB7">
      <w:pPr>
        <w:ind w:firstLine="708"/>
        <w:jc w:val="both"/>
      </w:pPr>
      <w:r w:rsidRPr="009321AB">
        <w:t>Como primer documento y fuera de los sobres que contengan la propuesta técnica y económica, el representante legal del LICITANTE podrá otorgar, carta poder simple a otra persona, para  que en su nombre y representación, asista a las diferentes fases de la presente LICITACIÓN, debiendo contar dicho documento con la firma de dos testigos. Este documento le dará oportunidad al representante del LICITANTE en intervenir durante el desarrollo del  procedimiento, de lo contrario solo estará en su calidad de observador.</w:t>
      </w:r>
    </w:p>
    <w:p w:rsidR="00A75BEF" w:rsidRPr="009321AB" w:rsidRDefault="00A75BEF" w:rsidP="00782FB7">
      <w:pPr>
        <w:ind w:firstLine="708"/>
        <w:jc w:val="both"/>
      </w:pPr>
      <w:r w:rsidRPr="009321AB">
        <w:t xml:space="preserve">Como Documento </w:t>
      </w:r>
      <w:r w:rsidRPr="009321AB">
        <w:rPr>
          <w:b/>
          <w:i/>
          <w:u w:val="single"/>
        </w:rPr>
        <w:t>L-3</w:t>
      </w:r>
      <w:r w:rsidRPr="009321AB">
        <w:rPr>
          <w:i/>
        </w:rPr>
        <w:t xml:space="preserve"> </w:t>
      </w:r>
      <w:r w:rsidRPr="009321AB">
        <w:t>el LICITANTE deberá demostrar su capacidad financiera con el capital contable necesario y su capacidad financiera con:</w:t>
      </w:r>
    </w:p>
    <w:p w:rsidR="00A75BEF" w:rsidRPr="009321AB" w:rsidRDefault="00A75BEF" w:rsidP="00782FB7">
      <w:pPr>
        <w:ind w:firstLine="708"/>
        <w:jc w:val="both"/>
      </w:pPr>
      <w:r w:rsidRPr="009321AB">
        <w:rPr>
          <w:b/>
        </w:rPr>
        <w:t>Declaración Fiscal de los ejercicios  fiscales 2013, 2014 y 2015</w:t>
      </w:r>
      <w:r w:rsidRPr="009321AB">
        <w:t>. En el caso de empresas de reciente creación o personas físicas de reciente inscripción ante la autoridad fiscal competente estados financieros actualizados o con las declaraciones provisionales de impuestos respectivamente.</w:t>
      </w:r>
    </w:p>
    <w:p w:rsidR="00A75BEF" w:rsidRPr="009321AB" w:rsidRDefault="00A75BEF" w:rsidP="00782FB7">
      <w:pPr>
        <w:ind w:firstLine="708"/>
        <w:jc w:val="both"/>
      </w:pPr>
      <w:r w:rsidRPr="009321AB">
        <w:rPr>
          <w:b/>
        </w:rPr>
        <w:t>Estados financieros</w:t>
      </w:r>
      <w:r w:rsidRPr="009321AB">
        <w:t xml:space="preserve"> correspondientes al ejercicio fiscal 2013, 2014, 2015 y hasta el último trimestre inmediato anterior al que se licita. Incluyendo </w:t>
      </w:r>
      <w:r w:rsidRPr="009321AB">
        <w:rPr>
          <w:b/>
        </w:rPr>
        <w:t>Balance General, Estado de Resultados, Estado de Flujo de Efectivo y Estado de Variaciones en el Capital Contable</w:t>
      </w:r>
      <w:r w:rsidRPr="009321AB">
        <w:t xml:space="preserve"> avalado por un contador público ajeno a la empresa, </w:t>
      </w:r>
      <w:r w:rsidRPr="009321AB">
        <w:rPr>
          <w:b/>
        </w:rPr>
        <w:t>anexando</w:t>
      </w:r>
      <w:r w:rsidRPr="009321AB">
        <w:t xml:space="preserve"> copia simple y original para cotejo de la cédula profesional del contador</w:t>
      </w:r>
    </w:p>
    <w:p w:rsidR="00A75BEF" w:rsidRPr="009321AB" w:rsidRDefault="00A75BEF" w:rsidP="00782FB7">
      <w:pPr>
        <w:ind w:firstLine="708"/>
        <w:jc w:val="both"/>
      </w:pPr>
      <w:r w:rsidRPr="009321AB">
        <w:t>Oficio indicando si se encuentra o no dentro del supuesto del artículo 32-A del Código Fiscal de la Federación. En caso de estar en el supuesto del artículo 32-A del Código Fiscal de la Federación, sus estados financieros deberán ser auditados y deberán adjuntar además de la copia certificada de la cédula profesional del contador, su registro en la Dirección General de Auditoría Fiscal Federal.</w:t>
      </w:r>
    </w:p>
    <w:p w:rsidR="00A75BEF" w:rsidRPr="009321AB" w:rsidRDefault="00A75BEF" w:rsidP="00DC1292">
      <w:pPr>
        <w:ind w:firstLine="709"/>
        <w:contextualSpacing/>
        <w:jc w:val="both"/>
      </w:pPr>
      <w:r w:rsidRPr="009321AB">
        <w:t xml:space="preserve">Así mismo el LICITANTE como documento </w:t>
      </w:r>
      <w:r w:rsidRPr="009321AB">
        <w:rPr>
          <w:b/>
          <w:i/>
          <w:u w:val="single"/>
        </w:rPr>
        <w:t>PT-06</w:t>
      </w:r>
      <w:r w:rsidRPr="009321AB">
        <w:t xml:space="preserve">  deberá demostrar su experiencia con su  </w:t>
      </w:r>
      <w:proofErr w:type="spellStart"/>
      <w:r w:rsidRPr="009321AB">
        <w:t>Curriculum</w:t>
      </w:r>
      <w:proofErr w:type="spellEnd"/>
      <w:r w:rsidRPr="009321AB">
        <w:t xml:space="preserve"> vitae, y el de su personal técnico y administrativo, que serán responsables de la dirección, administración y ejecución de la obra que se licita, presentando carta de disponibilidad de los mismos y copia simple de su Cédula Profesional y original para cotejo, al Superintendente  de Construcción se le delegará  plena autorización para tomar decisiones técnicas en todo lo relativo a la ejecución de la OBRA  objeto del contrato a celebrar, quien deberá ser un Técnico Especializado, el cual demostrará que tiene la capacidad, responsabilidad y conocimientos técnicos suficientes para atender todo lo concerniente al proceso constructivo de los trabajos que se licitan.</w:t>
      </w:r>
    </w:p>
    <w:p w:rsidR="00A75BEF" w:rsidRPr="009321AB" w:rsidRDefault="00A75BEF" w:rsidP="00DC1292">
      <w:pPr>
        <w:ind w:firstLine="709"/>
        <w:contextualSpacing/>
        <w:jc w:val="both"/>
      </w:pPr>
    </w:p>
    <w:p w:rsidR="00A75BEF" w:rsidRPr="009321AB" w:rsidRDefault="00A75BEF" w:rsidP="00D0649B">
      <w:pPr>
        <w:ind w:firstLine="709"/>
        <w:contextualSpacing/>
        <w:jc w:val="both"/>
      </w:pPr>
      <w:r w:rsidRPr="009321AB">
        <w:t>Será responsabilidad del Licitante notificar el aviso de privacidad de protección de datos personales de sus integrantes y/o empleados.</w:t>
      </w:r>
    </w:p>
    <w:p w:rsidR="00A75BEF" w:rsidRPr="009321AB" w:rsidRDefault="00A75BEF" w:rsidP="003F078B">
      <w:pPr>
        <w:ind w:firstLine="709"/>
        <w:contextualSpacing/>
        <w:jc w:val="both"/>
      </w:pPr>
    </w:p>
    <w:p w:rsidR="00A75BEF" w:rsidRPr="009321AB" w:rsidRDefault="00A75BEF" w:rsidP="003F078B">
      <w:pPr>
        <w:ind w:firstLine="709"/>
        <w:contextualSpacing/>
        <w:jc w:val="both"/>
      </w:pPr>
      <w:r w:rsidRPr="009321AB">
        <w:t xml:space="preserve">Se integrara como documento </w:t>
      </w:r>
      <w:r w:rsidRPr="009321AB">
        <w:rPr>
          <w:b/>
          <w:i/>
          <w:u w:val="single"/>
        </w:rPr>
        <w:t>PT-07</w:t>
      </w:r>
      <w:r w:rsidRPr="009321AB">
        <w:t xml:space="preserve"> la relación de los contratos en vigor y finiquitados, del que se desprenda que ha ejecutado obra similar a la que se licita,  (con una antigüedad no mayor de 3 años) de obras que tenga celebrados tanto en el sector público como con los particulares, señalando el importe total contratado, el importe por ejercer desglosado por anualidades y su respectivo avance físico, anexando copias y originales para su cotejo de los contratos o caratulas de contratos de las obras y en su caso, copia del acta entrega recepción de la obra que relaciona. </w:t>
      </w:r>
    </w:p>
    <w:p w:rsidR="00A75BEF" w:rsidRPr="009321AB" w:rsidRDefault="00A75BEF" w:rsidP="003F078B">
      <w:pPr>
        <w:ind w:firstLine="709"/>
        <w:contextualSpacing/>
        <w:jc w:val="both"/>
      </w:pPr>
    </w:p>
    <w:p w:rsidR="00A75BEF" w:rsidRPr="009321AB" w:rsidRDefault="00A75BEF" w:rsidP="003F078B">
      <w:pPr>
        <w:ind w:firstLine="709"/>
        <w:contextualSpacing/>
        <w:jc w:val="both"/>
      </w:pPr>
    </w:p>
    <w:p w:rsidR="00A75BEF" w:rsidRPr="009321AB" w:rsidRDefault="00A75BEF" w:rsidP="00F40A75">
      <w:pPr>
        <w:jc w:val="both"/>
      </w:pPr>
      <w:r w:rsidRPr="009321AB">
        <w:t xml:space="preserve">En términos del artículo 28 DEL REGLAMENTO DE LA LEY, los licitantes que decidan agruparse para presentar una propuesta en esta LICITACIÓN, deberán acreditar en forma individual los requisitos que solicita el COMITÉ, además de entregar el original del convenio a que se refiere el artículo 32 del REGLAMENTO DE LA LEY. La presentación de una propuesta formulada por diversos licitantes podrá ser presentada por un representante común. Convenio que se adjuntará en la parte final del documento </w:t>
      </w:r>
      <w:r w:rsidRPr="009321AB">
        <w:rPr>
          <w:b/>
          <w:i/>
          <w:u w:val="single"/>
        </w:rPr>
        <w:t>L-4</w:t>
      </w:r>
      <w:r w:rsidRPr="009321AB">
        <w:t>; en su caso manifestar no aplica</w:t>
      </w:r>
      <w:r w:rsidRPr="009321AB">
        <w:rPr>
          <w:b/>
        </w:rPr>
        <w:t>.</w:t>
      </w:r>
    </w:p>
    <w:p w:rsidR="00A75BEF" w:rsidRPr="009321AB" w:rsidRDefault="00A75BEF" w:rsidP="00F40A75">
      <w:pPr>
        <w:jc w:val="both"/>
      </w:pPr>
      <w:r w:rsidRPr="009321AB">
        <w:t xml:space="preserve">OCTAVA.- El LICITANTE deberá adjuntar como documento </w:t>
      </w:r>
      <w:r w:rsidRPr="009321AB">
        <w:rPr>
          <w:b/>
          <w:i/>
          <w:u w:val="single"/>
        </w:rPr>
        <w:t>L-5</w:t>
      </w:r>
      <w:r w:rsidRPr="009321AB">
        <w:t xml:space="preserve"> declaración  escrita y bajo protesta de decir verdad de que el licitante no se encuentra en ninguno de los supuestos del artículo 55 de la LEY, anexando constancia original de no inhabilitado expedido por la Secretaría de la Contraloría del Gobierno del Estado de Puebla, con una antigüedad no mayor de 30 días dicho documento será verificado en su vigencia </w:t>
      </w:r>
    </w:p>
    <w:p w:rsidR="00A75BEF" w:rsidRPr="009321AB" w:rsidRDefault="00A75BEF" w:rsidP="00F40A75">
      <w:pPr>
        <w:jc w:val="both"/>
      </w:pPr>
      <w:r w:rsidRPr="009321AB">
        <w:t xml:space="preserve">NOVENA.- El LICITANTE integrará su propuesta TÉCNICA con los siguientes documentos: </w:t>
      </w:r>
    </w:p>
    <w:p w:rsidR="00A75BEF" w:rsidRPr="009321AB" w:rsidRDefault="00A75BEF" w:rsidP="00F40A75">
      <w:pPr>
        <w:jc w:val="both"/>
      </w:pPr>
      <w:r w:rsidRPr="009321AB">
        <w:rPr>
          <w:sz w:val="23"/>
          <w:szCs w:val="23"/>
        </w:rPr>
        <w:t>PT-01 MANIFESTACIÓN ESCRITA DE CONOCER LOS PROYECTOS ARQUITECTÓNICOS Y DE INGENIERÍA, LAS NORMAS DE CALIDAD DE LOS MATERIALES, Y LAS ESPECIFICACIONES GENERALES Y PARTICULARES DE CONSTRUCCIÓN QUE LA DEPENDENCIA O ENTIDAD LES HUBIERE PROPORCIONADO, ASÍ COMO LAS LEYES Y REGLAMENTOS APLICABLES, Y SU CONFORMIDAD DE AJUSTARSE A LOS TÉRMINOS QUE EN TODOS ELLOS SE ESTABLEZCAN</w:t>
      </w:r>
    </w:p>
    <w:p w:rsidR="00A75BEF" w:rsidRPr="009321AB" w:rsidRDefault="00A75BEF" w:rsidP="00F40A75">
      <w:pPr>
        <w:jc w:val="both"/>
        <w:rPr>
          <w:sz w:val="23"/>
          <w:szCs w:val="23"/>
        </w:rPr>
      </w:pPr>
      <w:r w:rsidRPr="009321AB">
        <w:t xml:space="preserve">PT-02 </w:t>
      </w:r>
      <w:r w:rsidRPr="009321AB">
        <w:rPr>
          <w:sz w:val="23"/>
          <w:szCs w:val="23"/>
        </w:rPr>
        <w:t>CUANDO SE REQUIERA DE MATERIALES, MAQUINARIA Y EQUIPO DE INSTALACIÓN PERMANENTE DE ORIGEN EXTRANJERO Y/O NACIONAL, MANIFESTACIÓN ESCRITA DE QUE LOS PRECIOS CONSIGNADOS EN SU PROPOSICION NO SE COTIZAN EN CONDICIONES DE PRÁCTICAS DESLEALES DE COMERCIO INTERNACIONAL EN SU MODALIDAD DE DISCRIMINACIÓN DE PRECIOS O DE SUBSIDIOS.</w:t>
      </w:r>
    </w:p>
    <w:p w:rsidR="00A75BEF" w:rsidRPr="009321AB" w:rsidRDefault="00A75BEF" w:rsidP="00F40A75">
      <w:pPr>
        <w:jc w:val="both"/>
        <w:rPr>
          <w:sz w:val="23"/>
          <w:szCs w:val="23"/>
        </w:rPr>
      </w:pPr>
      <w:r w:rsidRPr="009321AB">
        <w:rPr>
          <w:sz w:val="23"/>
          <w:szCs w:val="23"/>
        </w:rPr>
        <w:t xml:space="preserve">PT-03 DECLARACIÓN DE INTEGRIDAD, MEDIANTE LA CUAL LOS LICITANTES MANIFIESTEN QUE POR SÍ MISMOS O A TRAVÉS DE INTERPÓSITA PERSONA, SE ABSTENDRÁN DE ADOPTAR </w:t>
      </w:r>
      <w:r w:rsidRPr="009321AB">
        <w:rPr>
          <w:sz w:val="23"/>
          <w:szCs w:val="23"/>
        </w:rPr>
        <w:lastRenderedPageBreak/>
        <w:t>CONDUCTAS PARA QUE LOS SERVIDORES PÚBLICOS DEL COMITÉ INDUZCAN O ALTEREN LAS EVALUACIONES DE LAS PROPUESTAS, EL RESULTADO DEL PROCEDIMIENTO DE CONTRATACIÓN Y CUALQUIER OTRO ASPECTO QUE LES OTORGUEN CONDICIONES MÁS VENTAJOSAS CON RELACIÓN A LOS DEMÁS PARTICIPANTES.</w:t>
      </w:r>
    </w:p>
    <w:p w:rsidR="00A75BEF" w:rsidRPr="009321AB" w:rsidRDefault="00A75BEF" w:rsidP="00F40A75">
      <w:pPr>
        <w:jc w:val="both"/>
      </w:pPr>
      <w:r w:rsidRPr="009321AB">
        <w:t xml:space="preserve">PT-04 </w:t>
      </w:r>
      <w:r w:rsidRPr="009321AB">
        <w:rPr>
          <w:sz w:val="23"/>
          <w:szCs w:val="23"/>
        </w:rPr>
        <w:t xml:space="preserve">EN CASO DE HABERSE PREVISTO EN LAS BASES DE LA LICITACIÓN MANIFESTACIÓN ESCRITA EN LA QUE SEÑALE LAS PARTES DE LOS TRABAJOS QUE SUBCONTRATARÁ; EN CUYO CASO EL COMITÉ PODRÁ SOLICITAR LA INFORMACIÓN NECESARIA QUE ACREDITE LA EXPERIENCIA Y CAPACIDAD TÉCNICA Y ECONÓMICA DE LAS PERSONAS QUE SE SUBCONTRATARÁN, EN CASO CONTRARIO </w:t>
      </w:r>
      <w:r w:rsidRPr="009321AB">
        <w:t>MANIFIESTO EN EL QUE SEÑALA QUE NO SUBCONTRARÁ TRABAJOS, ACTIVIDAD O RESPONSABILIDAD ALGUNA GENERADA POR EL CONTRATO DE LA OBRA QUE SE LICITA.</w:t>
      </w:r>
    </w:p>
    <w:p w:rsidR="00A75BEF" w:rsidRPr="009321AB" w:rsidRDefault="00A75BEF" w:rsidP="00113778">
      <w:pPr>
        <w:jc w:val="both"/>
      </w:pPr>
      <w:r w:rsidRPr="009321AB">
        <w:t>PT-05 MODELO DE CONTRATO RUBRICADO EN SU TOTALIDAD Y MANIFIESTACION ESCRITA DE CONOCER EL CONTENIDO DEL MODELO DE CONTRATO Y SU CONFORMIDAD DE AJUSTARSE A SUS TÉRMINOS.</w:t>
      </w:r>
    </w:p>
    <w:p w:rsidR="00A75BEF" w:rsidRPr="009321AB" w:rsidRDefault="00A75BEF" w:rsidP="00113778">
      <w:pPr>
        <w:jc w:val="both"/>
      </w:pPr>
      <w:r w:rsidRPr="009321AB">
        <w:t>PT-06 CURRICULUM VITAE DEL LICITANTE Y DEL PERSONAL TÉCNICO Y ADMINISTRATIVO, QUE SERÁN RESPONSABLES DE LA DIRECCIÓN, ADMINISTRACIÓN Y EJECUCIÓN DE LA OBRA QUE SE LICITA, PRESENTANDO CARTA DE DISPONIBILIDAD DE LOS MISMOS Y COPIA SIMPLE DE SU CÉDULA PROFESIONAL Y ORIGINAL PARA COTEJO.</w:t>
      </w:r>
    </w:p>
    <w:p w:rsidR="00A75BEF" w:rsidRPr="009321AB" w:rsidRDefault="00A75BEF" w:rsidP="00F40A75">
      <w:pPr>
        <w:jc w:val="both"/>
      </w:pPr>
      <w:r w:rsidRPr="009321AB">
        <w:t xml:space="preserve">PT-07 RELACIÓN DE LOS CONTRATOS EN VIGOR Y FINIQUITADOS, DEL QUE SE DESPRENDA QUE HA EJECUTADO OBRA SIMILAR A LA QUE SE LICITA,  (CON UNA ANTIGÜEDAD NO MAYOR DE 3 AÑOS) DE OBRAS QUE TENGA CELEBRADOS TANTO EN EL SECTOR PÚBLICO COMO CON LOS PARTICULARES, SEÑALANDO EL IMPORTE TOTAL CONTRATADO, EL IMPORTE POR EJERCER DESGLOSADO POR ANUALIDADES Y SU RESPECTIVO AVANCE FÍSICO, ANEXANDO COPIAS Y ORIGINALES PARA SU COTEJO DE LOS CONTRATOS O CARATULAS DE CONTRATOS DE LAS OBRAS Y EN SU CASO, COPIA DEL ACTA ENTREGA RECEPCIÓN DE LA OBRA QUE RELACIONA. </w:t>
      </w:r>
    </w:p>
    <w:p w:rsidR="00A75BEF" w:rsidRPr="009321AB" w:rsidRDefault="00A75BEF" w:rsidP="00F40A75">
      <w:pPr>
        <w:jc w:val="both"/>
      </w:pPr>
      <w:r w:rsidRPr="009321AB">
        <w:t>PT-08 MANIFESTACIÓN ESCRITA DE CONOCER EL SITIO DE LOS TRABAJOS, ASÍ COMO DEBERÁ ADJUNTAR COPIA SIMPLE DEL ACTA DE VISITA A LA OBRA OTORGADA POR EL COMITÉ.</w:t>
      </w:r>
    </w:p>
    <w:p w:rsidR="00A75BEF" w:rsidRPr="009321AB" w:rsidRDefault="00A75BEF" w:rsidP="00F40A75">
      <w:pPr>
        <w:jc w:val="both"/>
      </w:pPr>
      <w:r w:rsidRPr="009321AB">
        <w:t>PT-09 MANIFESTACIÓN ESCRITA DE HABER ASISTIDO A LA JUNTA DE ACLARACIONES, ACEPTANDO LAS MODIFICACIONES QUE, EN  SU CASO, SE HAYAN EFECTUADO A LAS BASES DE LA LICITACIÓN Y ANEXANDO COPIA DEL ACTA RESPECTIVA.</w:t>
      </w:r>
    </w:p>
    <w:p w:rsidR="00A75BEF" w:rsidRPr="009321AB" w:rsidRDefault="00A75BEF" w:rsidP="00F40A75">
      <w:pPr>
        <w:jc w:val="both"/>
      </w:pPr>
      <w:r w:rsidRPr="009321AB">
        <w:t>PT-10 ANÁLISIS DE LOS CONCEPTOS DE TRABAJO (Matrices ciegas en las cuales se incluirán los rendimientos y/o consumos propuestos de cada insumo).</w:t>
      </w:r>
    </w:p>
    <w:p w:rsidR="00A75BEF" w:rsidRPr="009321AB" w:rsidRDefault="00A75BEF" w:rsidP="00F40A75">
      <w:pPr>
        <w:jc w:val="both"/>
      </w:pPr>
      <w:r w:rsidRPr="009321AB">
        <w:t>PT-11 LISTADO DE INSUMOS BÁSICOS QUE INTERVIENEN EN LA ELABORACIÓN DE LA PROPUESTA, TAL COMO SE REQUIERE EN EL FORMATO ANEXO (ANEXO PT-011 a, b, c).</w:t>
      </w:r>
    </w:p>
    <w:p w:rsidR="00A75BEF" w:rsidRPr="009321AB" w:rsidRDefault="00A75BEF" w:rsidP="00F40A75">
      <w:pPr>
        <w:jc w:val="both"/>
      </w:pPr>
      <w:r w:rsidRPr="009321AB">
        <w:lastRenderedPageBreak/>
        <w:t>PT-12 RELACIÓN DE MAQUINARIA Y EQUIPO DE CONSTRUCCIÓN INDICANDO SI SON DE SU PROPIEDAD, ARRENDADAS CON O SIN OPCION A COMPRA, UBICACIÓN FISÍCA, MODELO, USOS ACTUALES , FECHA DE DISPOSICION EN EL LUGAR DE LOS TRABAJOS. EN CASO DE SER ARRENDADAS CON O SON OPCION A COMPRA DEBERÁ INTEGRAR CARTA COMPROMISO DEL ARRENDADOR DE LA MAQUINARIA O EN CASO DE SER PROPIA BASTARA CON ANEXAR COPIA SIMPLE Y ORIGINALES PARA COTEJO DE LAS FACTURAS QUE ACREDITEN LA PROPIEDAD.</w:t>
      </w:r>
    </w:p>
    <w:p w:rsidR="00A75BEF" w:rsidRPr="009321AB" w:rsidRDefault="00A75BEF" w:rsidP="00F40A75">
      <w:pPr>
        <w:jc w:val="both"/>
      </w:pPr>
      <w:r w:rsidRPr="009321AB">
        <w:t>PT-13 ANÁLISIS, CÁLCULO E INTEGRACIÓN DEL FACTOR DE SALARIO REAL, CONFORME A LO PREVISTO EN EL REGLAMENTO DE LA LEY, ANEXANDO DOCUMENTO OFICIAL EN EL QUE CONSTE LA PRIMA DE RIESGO DE TRABAJO.</w:t>
      </w:r>
    </w:p>
    <w:p w:rsidR="00A75BEF" w:rsidRPr="009321AB" w:rsidRDefault="00A75BEF" w:rsidP="00F40A75">
      <w:pPr>
        <w:jc w:val="both"/>
      </w:pPr>
      <w:r w:rsidRPr="009321AB">
        <w:t>PT-14 PROGRAMA CALENDARIZADO DE EJECUCIÓN GENERAL DE LOS TRABAJOS, TAL COMO SE REQUIERE EN EL FORMATO ANEXO.</w:t>
      </w:r>
    </w:p>
    <w:p w:rsidR="00A75BEF" w:rsidRPr="009321AB" w:rsidRDefault="00A75BEF" w:rsidP="00F40A75">
      <w:pPr>
        <w:jc w:val="both"/>
      </w:pPr>
      <w:r w:rsidRPr="009321AB">
        <w:t>PT-15 PROGRAMA CALENDARIZADO DEL  SUMINISTRO DE LOS MATERIALES Y EQUIPO DE INSTALACIÓN PERMANENTE, TAL COMO SE REQUIERE EN EL FORMATO ANEXO</w:t>
      </w:r>
    </w:p>
    <w:p w:rsidR="00A75BEF" w:rsidRPr="009321AB" w:rsidRDefault="00A75BEF" w:rsidP="00F40A75">
      <w:pPr>
        <w:jc w:val="both"/>
      </w:pPr>
      <w:r w:rsidRPr="009321AB">
        <w:t>PT-16 PROGRAMA CALENDARIZADO DE LA MANO DE OBRA, TAL COMO SE REQUIERE EN EL FORMATO ANEXO;</w:t>
      </w:r>
    </w:p>
    <w:p w:rsidR="00A75BEF" w:rsidRPr="009321AB" w:rsidRDefault="00A75BEF" w:rsidP="00F40A75">
      <w:pPr>
        <w:jc w:val="both"/>
      </w:pPr>
      <w:r w:rsidRPr="009321AB">
        <w:t>PT-17 PROGRAMA CALENDARIZADO DE LA UTILIZACIÓN DE MAQUINARIA Y EQUIPO DE CONSTRUCCIÓN TAL COMO SE REQUIERE EN EL FORMATO ANEXO;</w:t>
      </w:r>
    </w:p>
    <w:p w:rsidR="00A75BEF" w:rsidRPr="009321AB" w:rsidRDefault="00A75BEF" w:rsidP="00F40A75">
      <w:pPr>
        <w:jc w:val="both"/>
      </w:pPr>
      <w:r w:rsidRPr="009321AB">
        <w:t>PT-18 PROGRAMA CALENDARIZADO DE LA UTILIZACIÓN DEL PERSONAL TÉCNICO, ADMINISTRATIVO Y DE SERVICIO;  TAL COMO SE REQUIERE EN EL FORMATO ANEXO</w:t>
      </w:r>
    </w:p>
    <w:p w:rsidR="00A75BEF" w:rsidRPr="009321AB" w:rsidRDefault="00A75BEF" w:rsidP="00F40A75">
      <w:pPr>
        <w:jc w:val="both"/>
      </w:pPr>
      <w:r w:rsidRPr="009321AB">
        <w:t>PT-19 PLANEACIÓN INTEGRAL DE LOS TRABAJOS ACORDE AL DOCUMENTO PT-14</w:t>
      </w:r>
    </w:p>
    <w:p w:rsidR="00A75BEF" w:rsidRPr="009321AB" w:rsidRDefault="00A75BEF" w:rsidP="00F40A75">
      <w:pPr>
        <w:jc w:val="both"/>
      </w:pPr>
      <w:r w:rsidRPr="009321AB">
        <w:t>PT-20 PROCESO CONSTRUCTIVO ACORDE A LOS ALCANCES TANTO DE LAS ESPECIFICACIONES TECNICAS COMO DE LAS ESPECIFICACIONES PARTICULARES.</w:t>
      </w:r>
    </w:p>
    <w:p w:rsidR="00A75BEF" w:rsidRPr="009321AB" w:rsidRDefault="00A75BEF" w:rsidP="00F40A75">
      <w:pPr>
        <w:jc w:val="both"/>
      </w:pPr>
      <w:r w:rsidRPr="009321AB">
        <w:t>PT-21 DOCUMENTO DE RESPONSABILIDAD CIVIL Y PENAL (FORMATO ANEXO);</w:t>
      </w:r>
    </w:p>
    <w:p w:rsidR="00A75BEF" w:rsidRPr="009321AB" w:rsidRDefault="00A75BEF" w:rsidP="00F40A75">
      <w:pPr>
        <w:jc w:val="both"/>
      </w:pPr>
      <w:r w:rsidRPr="009321AB">
        <w:t xml:space="preserve">NOVENA BIS.- El LICITANTE integrará su propuesta ECONÓMICA con los siguientes documentos: </w:t>
      </w:r>
    </w:p>
    <w:p w:rsidR="00A75BEF" w:rsidRPr="009321AB" w:rsidRDefault="00A75BEF" w:rsidP="00F40A75">
      <w:pPr>
        <w:jc w:val="both"/>
      </w:pPr>
      <w:r w:rsidRPr="009321AB">
        <w:t>PE-1 Carta compromiso de la Proposición; TAL COMO SE REQUIERE EN EL FORMATO ANEXO; así como GARANTÍA DE SERIEDAD con cheque nominativo del licitante, cruzado y firmado.</w:t>
      </w:r>
    </w:p>
    <w:p w:rsidR="00A75BEF" w:rsidRPr="009321AB" w:rsidRDefault="00A75BEF" w:rsidP="00F40A75">
      <w:pPr>
        <w:jc w:val="both"/>
      </w:pPr>
      <w:r w:rsidRPr="009321AB">
        <w:t xml:space="preserve">PE-2  CATÁLOGO DE CONCEPTOS, TAL COMO SE REQUIERE EN FORMATO ANEXO CON FIRMA Y ANTEFIRMA DEL REPRESENTANTE LEGAL. </w:t>
      </w:r>
    </w:p>
    <w:p w:rsidR="00A75BEF" w:rsidRPr="009321AB" w:rsidRDefault="00A75BEF" w:rsidP="00F40A75">
      <w:pPr>
        <w:jc w:val="both"/>
      </w:pPr>
      <w:r w:rsidRPr="009321AB">
        <w:t>PE-3  ANÁLISIS DE LOS PRECIOS UNITARIOS, TAL COMO SE REQUIERE EN FORMATO ANEXO.</w:t>
      </w:r>
    </w:p>
    <w:p w:rsidR="00A75BEF" w:rsidRPr="009321AB" w:rsidRDefault="00A75BEF" w:rsidP="00F40A75">
      <w:pPr>
        <w:jc w:val="both"/>
      </w:pPr>
      <w:r w:rsidRPr="009321AB">
        <w:t>PE-4 RELACION Y ANALISIS DE LOS BASICOS AUXILIARES Y CUADRILLAS QUE SE REQUIERAN PARA LA EJECUCION DE LOS TRABAJOS, TAL COMO SE REQUIERE EN FORMATO ANEXO.</w:t>
      </w:r>
    </w:p>
    <w:p w:rsidR="00A75BEF" w:rsidRPr="009321AB" w:rsidRDefault="00A75BEF" w:rsidP="00CA0414">
      <w:pPr>
        <w:jc w:val="both"/>
      </w:pPr>
      <w:r w:rsidRPr="009321AB">
        <w:lastRenderedPageBreak/>
        <w:t xml:space="preserve">PE-5 EXPLOSIÓN </w:t>
      </w:r>
      <w:r w:rsidRPr="009321AB">
        <w:rPr>
          <w:sz w:val="23"/>
          <w:szCs w:val="23"/>
        </w:rPr>
        <w:t>DE INSUMOS QUE INTERVIENEN EN LA INTEGRACIÓN DE LA PROPUESTA, AGRUPANDO POR MATERIALES MÁS SIGNIFICATIVOS Y EQUIPOS DE INSTALACIÓN PERMANENTE, MANO DE OBRA, MAQUINARIA Y EQUIPO DE CONSTRUCCIÓN, CON LA DESCRIPCIÓN DE CADA UNO DE ELLOS, INDICANDO LAS CANTIDADES A UTILIZAR, CON SUS RESPECTIVAS UNIDADES DE MEDICIÓN Y SUS IMPORTES</w:t>
      </w:r>
      <w:r w:rsidRPr="009321AB">
        <w:t>, TAL COMO SE REQUIERE EN LA GUIA DE LLENADO, ADJUNTANDO RESPALDO DIGITAL EN FORMATO PDF Y EXCEL, ANEXAR COTIZACION DE LOS MATERIALES MÁS SIGNIFICATIVOS DEL PRESUPUESTO.</w:t>
      </w:r>
    </w:p>
    <w:p w:rsidR="00A75BEF" w:rsidRPr="009321AB" w:rsidRDefault="00A75BEF" w:rsidP="00F40A75">
      <w:pPr>
        <w:jc w:val="both"/>
      </w:pPr>
      <w:r w:rsidRPr="009321AB">
        <w:t>PE-6 CÁLCULO DEL ANÁLISIS DEL FACTOR DE SALARIO REAL, TABULADOR Y/O CATALOGO DE LA MANO DE OBRA POR JORNADA DIURNA DE OCHO HORAS, TAL COMO SE REQUIERE EN EL FORMATO ANEXO.</w:t>
      </w:r>
    </w:p>
    <w:p w:rsidR="00A75BEF" w:rsidRPr="009321AB" w:rsidRDefault="00A75BEF" w:rsidP="00E71114">
      <w:pPr>
        <w:jc w:val="both"/>
      </w:pPr>
      <w:r w:rsidRPr="009321AB">
        <w:t>PE-7 ANÁLISIS, CÁLCULO E INTEGRACIÓN DE LOS CARGOS ADICIONALES, TAL COMO SE REQUIERE EN EL FORMATO ANEXO</w:t>
      </w:r>
    </w:p>
    <w:p w:rsidR="00A75BEF" w:rsidRPr="009321AB" w:rsidRDefault="00A75BEF" w:rsidP="00F40A75">
      <w:pPr>
        <w:jc w:val="both"/>
      </w:pPr>
      <w:r w:rsidRPr="009321AB">
        <w:t xml:space="preserve">PE-8 ANÁLISIS, CÁLCULO E INTEGRACIÓN DE LOS COSTOS HORARIOS DE LA MAQUINARIA Y EQUIPO DE  CONSTRUCCIÓN, TAL COMO SE REQUIERE EN EL FORMATO ANEXO </w:t>
      </w:r>
    </w:p>
    <w:p w:rsidR="00A75BEF" w:rsidRPr="009321AB" w:rsidRDefault="00A75BEF" w:rsidP="00F40A75">
      <w:pPr>
        <w:jc w:val="both"/>
      </w:pPr>
      <w:r w:rsidRPr="009321AB">
        <w:t>PE-9  ANÁLISIS, CÁLCULO E INTEGRACIÓN DE LOS COSTOS INDIRECTOS, TAL COMO SE REQUIERE EN EL FORMATO ANEXO.</w:t>
      </w:r>
    </w:p>
    <w:p w:rsidR="00A75BEF" w:rsidRPr="009321AB" w:rsidRDefault="00A75BEF" w:rsidP="00F40A75">
      <w:pPr>
        <w:jc w:val="both"/>
      </w:pPr>
      <w:r w:rsidRPr="009321AB">
        <w:t>PE-10 ANÁLISIS, CÁLCULO E INTEGRACIÓN DEL COSTO POR FINANCIAMIENTO, TAL COMO SE REQUIERE EN EL FORMATO ANEXO.</w:t>
      </w:r>
    </w:p>
    <w:p w:rsidR="00A75BEF" w:rsidRPr="009321AB" w:rsidRDefault="00A75BEF" w:rsidP="00F40A75">
      <w:pPr>
        <w:jc w:val="both"/>
      </w:pPr>
      <w:r w:rsidRPr="009321AB">
        <w:t>PE-11 ANÁLISIS, CÁLCULO E INTEGRACIÓN DE LA UTILIDAD PROPUESTA (Formato Libre)</w:t>
      </w:r>
    </w:p>
    <w:p w:rsidR="00A75BEF" w:rsidRPr="009321AB" w:rsidRDefault="00A75BEF" w:rsidP="00F40A75">
      <w:pPr>
        <w:jc w:val="both"/>
      </w:pPr>
      <w:r w:rsidRPr="009321AB">
        <w:t>PE-12 RESUMEN DEL ANÁLISIS DE LOS FACTORES DE COSTOS INDIRECTOS, COSTOS POR FINANCIAMIENTO Y CARGO POR UTILIDAD, TAL COMO SE REQUIERE EN EL FORMATO ANEXO</w:t>
      </w:r>
    </w:p>
    <w:p w:rsidR="00A75BEF" w:rsidRPr="009321AB" w:rsidRDefault="00A75BEF" w:rsidP="00F40A75">
      <w:pPr>
        <w:jc w:val="both"/>
      </w:pPr>
      <w:r w:rsidRPr="009321AB">
        <w:t>PE-13  PROGRAMA DE EROGACIONES DE LA EJECUCIÓN GENERAL DE LOS TRABAJOS, TAL COMO SE REQUIERE EN EL FORMATO ANEXO</w:t>
      </w:r>
    </w:p>
    <w:p w:rsidR="00A75BEF" w:rsidRPr="009321AB" w:rsidRDefault="00A75BEF" w:rsidP="00F40A75">
      <w:pPr>
        <w:jc w:val="both"/>
      </w:pPr>
      <w:r w:rsidRPr="009321AB">
        <w:t>PE-14 PROGRAMA DE EROGACIONES DE LA EJECUCIÓN GENERAL DE LOS TRABAJOS A COSTO DIRECTO MAS INDIRECTO, TAL COMO SE REQUIERE EN EL FORMATO ANEXO</w:t>
      </w:r>
    </w:p>
    <w:p w:rsidR="00A75BEF" w:rsidRPr="009321AB" w:rsidRDefault="00A75BEF" w:rsidP="00F40A75">
      <w:pPr>
        <w:jc w:val="both"/>
      </w:pPr>
      <w:r w:rsidRPr="009321AB">
        <w:t>PE-15 PROGRAMA DE EROGACIONES MENSUALES DEL SUMINISTRO DE LOS MATERIALES Y EQUIPO DE INSTALACIÓN PERMANENTE, TAL COMO SE REQUIERE EN EL FORMATO ANEXO</w:t>
      </w:r>
    </w:p>
    <w:p w:rsidR="00A75BEF" w:rsidRPr="009321AB" w:rsidRDefault="00A75BEF" w:rsidP="00F40A75">
      <w:pPr>
        <w:jc w:val="both"/>
      </w:pPr>
      <w:r w:rsidRPr="009321AB">
        <w:t>PE-16 PROGRAMA EROGACIONES MENSUALES DE LA UTILIZACIÓN DE LA MANO DE  OBRA, TAL COMO SE REQUIERE EN EL FORMATO ANEXO</w:t>
      </w:r>
    </w:p>
    <w:p w:rsidR="00A75BEF" w:rsidRPr="009321AB" w:rsidRDefault="00A75BEF" w:rsidP="00F40A75">
      <w:pPr>
        <w:jc w:val="both"/>
      </w:pPr>
      <w:r w:rsidRPr="009321AB">
        <w:t>PE-17  PROGRAMA EROGACIONES MENSUALES DE LA UTILIZACIÓN DE MAQUINARÍA Y EQUIPO DE CONSTRUCCIÓN, TAL COMO SE REQUIERE EN EL FORMATO ANEXO</w:t>
      </w:r>
    </w:p>
    <w:p w:rsidR="00A75BEF" w:rsidRPr="009321AB" w:rsidRDefault="00A75BEF" w:rsidP="00F40A75">
      <w:pPr>
        <w:jc w:val="both"/>
      </w:pPr>
      <w:r w:rsidRPr="009321AB">
        <w:lastRenderedPageBreak/>
        <w:t>PE-18 PROGRAMA EROGACIONES MENSUALES DE LA UTILIZACIÓN DEL PERSONAL TÉCNICO, ADMINISTRATIVO Y DE SERVICIO ENCARGADO DE LA DIRECCIÓN, SUPERVISIÓN Y ADMINISTRACIÓN DE LOS TRABAJOS, TAL COMO SE REQUIERE EN EL FORMATO ANEXO</w:t>
      </w:r>
    </w:p>
    <w:p w:rsidR="00A75BEF" w:rsidRPr="009321AB" w:rsidRDefault="00A75BEF" w:rsidP="00F40A75">
      <w:pPr>
        <w:jc w:val="both"/>
      </w:pPr>
      <w:r w:rsidRPr="009321AB">
        <w:t>PE-19 PROGRAMA DE EROGACIÓN DEL ANTICIPO</w:t>
      </w:r>
    </w:p>
    <w:p w:rsidR="00A75BEF" w:rsidRPr="009321AB" w:rsidRDefault="00A75BEF" w:rsidP="00F40A75">
      <w:pPr>
        <w:jc w:val="both"/>
      </w:pPr>
      <w:r w:rsidRPr="009321AB">
        <w:t>PE-20   PROPUESTA ESCANEADA EN SU INTEGRIDAD EN FORMATO PDF, RESPALDO EN MEMORIA EXTRAIBLE USB O CD.</w:t>
      </w:r>
    </w:p>
    <w:p w:rsidR="00A75BEF" w:rsidRPr="009321AB" w:rsidRDefault="00A75BEF" w:rsidP="00F40A75">
      <w:pPr>
        <w:jc w:val="both"/>
      </w:pPr>
      <w:r w:rsidRPr="009321AB">
        <w:t>DÉCIMA.- IDIOMA Y MONEDA DE PRESENTACIÓN DE LA OFERTA:</w:t>
      </w:r>
    </w:p>
    <w:p w:rsidR="00A75BEF" w:rsidRPr="009321AB" w:rsidRDefault="00A75BEF" w:rsidP="00F40A75">
      <w:pPr>
        <w:jc w:val="both"/>
      </w:pPr>
      <w:r w:rsidRPr="009321AB">
        <w:tab/>
        <w:t>Todos los documentos y correspondencia, relacionados con este concurso y en su caso con la celebración del contrato, deberán ser presentados en IDIOMA ESPAÑOL, el cual será además el medio de comunicación oral para los efectos señalados.</w:t>
      </w:r>
    </w:p>
    <w:p w:rsidR="00A75BEF" w:rsidRPr="009321AB" w:rsidRDefault="00A75BEF" w:rsidP="00F40A75">
      <w:pPr>
        <w:jc w:val="both"/>
      </w:pPr>
      <w:r w:rsidRPr="009321AB">
        <w:tab/>
        <w:t>La propuesta deberá ser calculada en PESOS MEXICANOS,  ya que en caso de adjudicación del Contrato de Obra a Precios Unitarios y Tiempo Determinado objeto de la LICITACIÓN, el pago se efectuará con el mismo tipo de moneda.</w:t>
      </w:r>
    </w:p>
    <w:p w:rsidR="00A75BEF" w:rsidRPr="009321AB" w:rsidRDefault="00A75BEF" w:rsidP="00F40A75">
      <w:pPr>
        <w:jc w:val="both"/>
      </w:pPr>
      <w:r w:rsidRPr="009321AB">
        <w:t>DÉCIMA PRIMERA.- DE LAS AUSENCIAS Y SUPLENCIAS DE LOS INTEGRANTES DEL COMITÉ</w:t>
      </w:r>
    </w:p>
    <w:p w:rsidR="00A75BEF" w:rsidRPr="009321AB" w:rsidRDefault="00A75BEF" w:rsidP="00F40A75">
      <w:pPr>
        <w:jc w:val="both"/>
      </w:pPr>
      <w:r w:rsidRPr="009321AB">
        <w:t>Cada etapa del procedimiento de la LICITACIÓN será presidida por el Titular del COMITÉ.</w:t>
      </w:r>
    </w:p>
    <w:p w:rsidR="00A75BEF" w:rsidRPr="009321AB" w:rsidRDefault="00A75BEF" w:rsidP="00F40A75">
      <w:pPr>
        <w:jc w:val="both"/>
      </w:pPr>
      <w:r w:rsidRPr="009321AB">
        <w:t>DÉCIMA SEGUNDA.- VERIFICACIÓN Y  EVALUACIÓN DE LAS OFERTAS:</w:t>
      </w:r>
    </w:p>
    <w:p w:rsidR="00A75BEF" w:rsidRPr="009321AB" w:rsidRDefault="00A75BEF" w:rsidP="00F40A75">
      <w:pPr>
        <w:jc w:val="both"/>
      </w:pPr>
      <w:r w:rsidRPr="009321AB">
        <w:t>Para la preparación de sus propuestas, el licitante deberá considerar el método de evaluación del CONVOCANTE, toda vez que la inobservancia o incumplimiento de algún requisito contenido en la presente disposición, podrá ser considerada como causa de descalificación.</w:t>
      </w:r>
    </w:p>
    <w:p w:rsidR="00A75BEF" w:rsidRPr="009321AB" w:rsidRDefault="00A75BEF" w:rsidP="00F40A75">
      <w:pPr>
        <w:jc w:val="both"/>
      </w:pPr>
      <w:r w:rsidRPr="009321AB">
        <w:t>EL CONVOCANTE para efecto de realizar la evaluación de las propuestas y en apego a los artículos 36 de la LEY y 41 y 42 del REGLAMENTO DE LA LEY, utilizará los siguientes métodos:</w:t>
      </w:r>
    </w:p>
    <w:p w:rsidR="00A75BEF" w:rsidRPr="009321AB" w:rsidRDefault="00A75BEF" w:rsidP="00F40A75">
      <w:pPr>
        <w:jc w:val="both"/>
      </w:pPr>
      <w:r w:rsidRPr="009321AB">
        <w:tab/>
        <w:t xml:space="preserve">1.- Se verificará entre otros aspectos, el cumplimiento de las condiciones legales, técnicas y económicas exigidas por el CONVOCANTE;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y sin incluir IVA en la zona o región donde se ejecuten los trabajos. En ningún caso podrán utilizarse mecanismos de puntos y porcentajes en su evaluación; </w:t>
      </w:r>
    </w:p>
    <w:p w:rsidR="00A75BEF" w:rsidRPr="009321AB" w:rsidRDefault="00A75BEF" w:rsidP="00F40A75">
      <w:pPr>
        <w:jc w:val="both"/>
      </w:pPr>
      <w:r w:rsidRPr="009321AB">
        <w:tab/>
        <w:t>Los parámetros financieros que el LICITANTE deberá cumplir, para demostrar su capacidad de recursos económicos, son los siguientes:</w:t>
      </w:r>
    </w:p>
    <w:p w:rsidR="00A75BEF" w:rsidRPr="009321AB" w:rsidRDefault="00A75BEF" w:rsidP="00F40A75">
      <w:pPr>
        <w:jc w:val="both"/>
      </w:pPr>
      <w:r w:rsidRPr="009321AB">
        <w:rPr>
          <w:rFonts w:ascii="Calibri" w:hAnsi="Calibri" w:cs="Calibri"/>
        </w:rPr>
        <w:lastRenderedPageBreak/>
        <w:tab/>
        <w:t>Que el capital neto de trabajo del último trimestre del año en curso previo a la apertura (CNT) cubra el financiamiento de los trabajos a realizar en los dos primeros meses de ejecución de la obra, de acuerdo a las cantidade</w:t>
      </w:r>
      <w:r w:rsidRPr="009321AB">
        <w:t>s y plazos considerados en su análisis financiero presentado en su proposición.</w:t>
      </w:r>
    </w:p>
    <w:p w:rsidR="00A75BEF" w:rsidRPr="009321AB" w:rsidRDefault="00A75BEF" w:rsidP="00F40A75">
      <w:pPr>
        <w:jc w:val="both"/>
      </w:pPr>
      <w:r w:rsidRPr="009321AB">
        <w:rPr>
          <w:rFonts w:ascii="Calibri" w:hAnsi="Calibri" w:cs="Calibri"/>
        </w:rPr>
        <w:tab/>
        <w:t>Que el CNT del LICITANTE sea suficiente para el financiamiento de los trabajos a realizar. Se tendrá como suficiente dicho capital neto, cuando el importe del último ejercici</w:t>
      </w:r>
      <w:r w:rsidRPr="009321AB">
        <w:t>o fiscal del activo circulante (AC) menos el pasivo circulante (PC) sea igual o mayor del 30% del valor del importe de su propuesta económica sin IVA.</w:t>
      </w:r>
    </w:p>
    <w:p w:rsidR="00A75BEF" w:rsidRPr="009321AB" w:rsidRDefault="00A75BEF" w:rsidP="00F40A75">
      <w:pPr>
        <w:jc w:val="both"/>
      </w:pPr>
      <w:r w:rsidRPr="009321AB">
        <w:rPr>
          <w:rFonts w:ascii="Calibri" w:hAnsi="Calibri" w:cs="Calibri"/>
        </w:rPr>
        <w:tab/>
        <w:t xml:space="preserve">Que el LICITANTE demuestre una suficiente capacidad para pagar obligaciones. Se tendrá como suficiente </w:t>
      </w:r>
      <w:r w:rsidRPr="009321AB">
        <w:t>dicha capacidad cuando el importe del último ejercicio fiscal del AC entre PC sea igual o mayor de 1.6 unidades y el activo total (AT) entre el pasivo total (PT) sea igual o mayor a 2.0 unidades.</w:t>
      </w:r>
    </w:p>
    <w:p w:rsidR="00A75BEF" w:rsidRPr="009321AB" w:rsidRDefault="00A75BEF" w:rsidP="00F40A75">
      <w:pPr>
        <w:jc w:val="both"/>
      </w:pPr>
      <w:r w:rsidRPr="009321AB">
        <w:rPr>
          <w:rFonts w:ascii="Calibri" w:hAnsi="Calibri" w:cs="Calibri"/>
        </w:rPr>
        <w:tab/>
        <w:t>Que el LICITANTE demuestre un aceptable grado en que depen</w:t>
      </w:r>
      <w:r w:rsidRPr="009321AB">
        <w:t>de del endeudamiento y la rentabilidad de la empresa. Se tendrá como aceptable dicho grado de endeudamiento y rentabilidad del LICITANTE cuando el importe del último año fiscal del PT entre AT sea igual o menor del 25%.</w:t>
      </w:r>
    </w:p>
    <w:p w:rsidR="00A75BEF" w:rsidRPr="009321AB" w:rsidRDefault="00A75BEF" w:rsidP="00F40A75">
      <w:pPr>
        <w:jc w:val="both"/>
      </w:pPr>
      <w:r w:rsidRPr="009321AB">
        <w:t>2.- ASPECTOS TÉCNICOS:</w:t>
      </w:r>
    </w:p>
    <w:p w:rsidR="00A75BEF" w:rsidRPr="009321AB" w:rsidRDefault="00A75BEF" w:rsidP="00F40A75">
      <w:pPr>
        <w:jc w:val="both"/>
      </w:pPr>
      <w:r w:rsidRPr="009321AB">
        <w:t>Para la evaluación técnica de las propuestas se considerará, entre otros:</w:t>
      </w:r>
    </w:p>
    <w:p w:rsidR="00A75BEF" w:rsidRPr="009321AB" w:rsidRDefault="00A75BEF" w:rsidP="00F40A75">
      <w:pPr>
        <w:jc w:val="both"/>
        <w:rPr>
          <w:b/>
        </w:rPr>
      </w:pPr>
      <w:r w:rsidRPr="009321AB">
        <w:rPr>
          <w:b/>
        </w:rPr>
        <w:t>I.- EN GENERAL:</w:t>
      </w:r>
    </w:p>
    <w:p w:rsidR="00A75BEF" w:rsidRPr="009321AB" w:rsidRDefault="00A75BEF" w:rsidP="00F40A75">
      <w:pPr>
        <w:jc w:val="both"/>
      </w:pPr>
      <w:r w:rsidRPr="009321AB">
        <w:t>A.- Que cada documento contenga toda la información solicitada y en las unidades de medida especificadas;</w:t>
      </w:r>
    </w:p>
    <w:p w:rsidR="00A75BEF" w:rsidRPr="009321AB" w:rsidRDefault="00A75BEF" w:rsidP="00F40A75">
      <w:pPr>
        <w:jc w:val="both"/>
      </w:pPr>
      <w:r w:rsidRPr="009321AB">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los licitantes, se deberán considerar entre otros, el grado académico de preparación profesional, la experiencia laboral específica en obras similares y la capacidad técnica de las personas que estarán relacionados con la ejecución de los trabajos; </w:t>
      </w:r>
    </w:p>
    <w:p w:rsidR="00A75BEF" w:rsidRPr="009321AB" w:rsidRDefault="00A75BEF" w:rsidP="00F40A75">
      <w:pPr>
        <w:jc w:val="both"/>
      </w:pPr>
      <w:r w:rsidRPr="009321AB">
        <w:t xml:space="preserve">C.- Que los licitantes cuenten con la maquinaria y equipo de construcción adecuado, suficiente y necesario, sea o no propio, para desarrollar los trabajos que se adjudicaran. </w:t>
      </w:r>
    </w:p>
    <w:p w:rsidR="00A75BEF" w:rsidRPr="009321AB" w:rsidRDefault="00A75BEF" w:rsidP="00F40A75">
      <w:pPr>
        <w:jc w:val="both"/>
      </w:pPr>
      <w:r w:rsidRPr="009321AB">
        <w:t xml:space="preserve">D.- Que la planeación integral propuesta por el LICITANTE para el desarrollo y organización de los trabajos, sea congruente con las características, complejidad y magnitud de los mismos y con su listado, </w:t>
      </w:r>
    </w:p>
    <w:p w:rsidR="00A75BEF" w:rsidRPr="009321AB" w:rsidRDefault="00A75BEF" w:rsidP="00F40A75">
      <w:pPr>
        <w:jc w:val="both"/>
      </w:pPr>
      <w:r w:rsidRPr="009321AB">
        <w:t xml:space="preserve">E.- Que el procedimiento constructivo descrito sea aceptable, es decir que demuestre que el LICITANTE conoce los trabajos a realizar y que tiene la capacidad y la experiencia para ejecutarlos </w:t>
      </w:r>
      <w:r w:rsidRPr="009321AB">
        <w:lastRenderedPageBreak/>
        <w:t xml:space="preserve">satisfactoriamente; dicho procedimiento debe ser acorde con el programa de ejecución considerado en la propuesta, </w:t>
      </w:r>
    </w:p>
    <w:p w:rsidR="00A75BEF" w:rsidRPr="009321AB" w:rsidRDefault="00A75BEF" w:rsidP="00F40A75">
      <w:pPr>
        <w:jc w:val="both"/>
      </w:pPr>
      <w:r w:rsidRPr="009321AB">
        <w:t>F.- Los relativos a los Estados Financieros que determinen las bases de la LICITACIÓN y que el CONVOCANTE de acuerdo con las características, magnitud y complejidad de los trabajos presente,  debiendo ser al menos los siguientes:</w:t>
      </w:r>
    </w:p>
    <w:p w:rsidR="00A75BEF" w:rsidRPr="009321AB" w:rsidRDefault="00A75BEF" w:rsidP="00EC275D">
      <w:pPr>
        <w:ind w:left="708"/>
        <w:jc w:val="both"/>
      </w:pPr>
      <w:r w:rsidRPr="009321AB">
        <w:t>a)</w:t>
      </w:r>
      <w:r w:rsidRPr="009321AB">
        <w:tab/>
        <w:t xml:space="preserve">Que el LICITANTE tenga capacidad para pagar sus  obligaciones, y </w:t>
      </w:r>
    </w:p>
    <w:p w:rsidR="00A75BEF" w:rsidRPr="009321AB" w:rsidRDefault="00A75BEF" w:rsidP="00EC275D">
      <w:pPr>
        <w:ind w:left="708"/>
        <w:jc w:val="both"/>
      </w:pPr>
      <w:r w:rsidRPr="009321AB">
        <w:t>b)</w:t>
      </w:r>
      <w:r w:rsidRPr="009321AB">
        <w:tab/>
        <w:t>El grado en que el LICITANTE depende del endeudamiento y la rentabilidad de la empresa.</w:t>
      </w:r>
    </w:p>
    <w:p w:rsidR="00A75BEF" w:rsidRPr="009321AB" w:rsidRDefault="00A75BEF" w:rsidP="00F40A75">
      <w:pPr>
        <w:jc w:val="both"/>
        <w:rPr>
          <w:b/>
        </w:rPr>
      </w:pPr>
      <w:r w:rsidRPr="009321AB">
        <w:rPr>
          <w:b/>
        </w:rPr>
        <w:t>II.- TRATÁNDOSE DE PRECIOS UNITARIOS, “EL CONVOCANTE” VERIFICARÁ:</w:t>
      </w:r>
    </w:p>
    <w:p w:rsidR="00A75BEF" w:rsidRPr="009321AB" w:rsidRDefault="00A75BEF" w:rsidP="00F40A75">
      <w:pPr>
        <w:jc w:val="both"/>
        <w:rPr>
          <w:b/>
        </w:rPr>
      </w:pPr>
      <w:r w:rsidRPr="009321AB">
        <w:rPr>
          <w:b/>
        </w:rPr>
        <w:t>A.- DE LOS PROGRAMAS:</w:t>
      </w:r>
    </w:p>
    <w:p w:rsidR="00A75BEF" w:rsidRPr="009321AB" w:rsidRDefault="00A75BEF" w:rsidP="00EC275D">
      <w:pPr>
        <w:ind w:left="708"/>
        <w:jc w:val="both"/>
      </w:pPr>
      <w:r w:rsidRPr="009321AB">
        <w:t>a) Que el programa de ejecución de los trabajos corresponda al plazo establecido por el CONVOCANTE;</w:t>
      </w:r>
    </w:p>
    <w:p w:rsidR="00A75BEF" w:rsidRPr="009321AB" w:rsidRDefault="00A75BEF" w:rsidP="00EC275D">
      <w:pPr>
        <w:ind w:left="708"/>
        <w:jc w:val="both"/>
      </w:pPr>
      <w:r w:rsidRPr="009321AB">
        <w:t>b)  Que los programas específicos cuantificados y calendarizados de suministro y utilización, sean congruentes con el programa calendarizado de ejecución general de los trabajos;</w:t>
      </w:r>
    </w:p>
    <w:p w:rsidR="00A75BEF" w:rsidRPr="009321AB" w:rsidRDefault="00A75BEF" w:rsidP="00EC275D">
      <w:pPr>
        <w:ind w:left="708"/>
        <w:jc w:val="both"/>
      </w:pPr>
      <w:r w:rsidRPr="009321AB">
        <w:t>c)  Que los programas de suministro y utilización de materiales, mano de obra, maquinaria y equipo de construcción, sean congruentes con los consumos y rendimientos considerados por los licitantes y en el procedimiento constructivo a realizar;</w:t>
      </w:r>
    </w:p>
    <w:p w:rsidR="00A75BEF" w:rsidRPr="009321AB" w:rsidRDefault="00A75BEF" w:rsidP="00EC275D">
      <w:pPr>
        <w:ind w:left="708"/>
        <w:jc w:val="both"/>
      </w:pPr>
      <w:r w:rsidRPr="009321AB">
        <w:t xml:space="preserve">d) Cuando se requiera de equipo de instalación permanente, deberá considerarse que los suministros sean congruentes con el programa de ejecución general; y </w:t>
      </w:r>
    </w:p>
    <w:p w:rsidR="00A75BEF" w:rsidRPr="009321AB" w:rsidRDefault="00A75BEF" w:rsidP="00EC275D">
      <w:pPr>
        <w:ind w:left="708"/>
        <w:jc w:val="both"/>
      </w:pPr>
      <w:r w:rsidRPr="009321AB">
        <w:t>e) Que los insumos propuestos por el LICITANTE correspondan a los periodos presentados en los programas.</w:t>
      </w:r>
    </w:p>
    <w:p w:rsidR="00A75BEF" w:rsidRPr="009321AB" w:rsidRDefault="00A75BEF" w:rsidP="00F40A75">
      <w:pPr>
        <w:jc w:val="both"/>
        <w:rPr>
          <w:b/>
        </w:rPr>
      </w:pPr>
      <w:r w:rsidRPr="009321AB">
        <w:rPr>
          <w:b/>
        </w:rPr>
        <w:t>B.- DE LA MAQUINARIA y  EQUIPO:</w:t>
      </w:r>
    </w:p>
    <w:p w:rsidR="00A75BEF" w:rsidRPr="009321AB" w:rsidRDefault="00A75BEF" w:rsidP="00EC275D">
      <w:pPr>
        <w:ind w:left="708"/>
        <w:jc w:val="both"/>
      </w:pPr>
      <w:r w:rsidRPr="009321AB">
        <w:t xml:space="preserve">a) Que la maquinaria y equipo de construcción sean los adecuados, necesarios y suficientes para ejecutar los trabajos objeto de la LICITACIÓN, y que los datos coincidan con la relación de maquinaria y equipo presentado por el LICITANTE.  </w:t>
      </w:r>
    </w:p>
    <w:p w:rsidR="00A75BEF" w:rsidRPr="009321AB" w:rsidRDefault="00A75BEF" w:rsidP="00EC275D">
      <w:pPr>
        <w:ind w:left="708"/>
        <w:jc w:val="both"/>
      </w:pPr>
      <w:r w:rsidRPr="009321AB">
        <w:t xml:space="preserve">b) Que las características y capacidad de la maquinaria y equipo de </w:t>
      </w:r>
      <w:proofErr w:type="gramStart"/>
      <w:r w:rsidRPr="009321AB">
        <w:t>construcción consideradas</w:t>
      </w:r>
      <w:proofErr w:type="gramEnd"/>
      <w:r w:rsidRPr="009321AB">
        <w:t xml:space="preserve"> por el LICITANTE, sean las adecuadas para desarrollar el trabajo en las condiciones  particulares donde deberá ejecutarse y que sean congruentes con el procedimiento de construcción propuesto por el contratista o con las restricciones técnicas, cuando el COMITÉ fije un procedimiento.</w:t>
      </w:r>
    </w:p>
    <w:p w:rsidR="00A75BEF" w:rsidRPr="009321AB" w:rsidRDefault="00A75BEF" w:rsidP="00EC275D">
      <w:pPr>
        <w:ind w:left="708"/>
        <w:jc w:val="both"/>
      </w:pPr>
      <w:r w:rsidRPr="009321AB">
        <w:lastRenderedPageBreak/>
        <w:t>c)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A75BEF" w:rsidRPr="009321AB" w:rsidRDefault="00A75BEF" w:rsidP="00F40A75">
      <w:pPr>
        <w:jc w:val="both"/>
        <w:rPr>
          <w:b/>
        </w:rPr>
      </w:pPr>
      <w:r w:rsidRPr="009321AB">
        <w:rPr>
          <w:b/>
        </w:rPr>
        <w:t>C.- DE LOS MATERIALES:</w:t>
      </w:r>
    </w:p>
    <w:p w:rsidR="00A75BEF" w:rsidRPr="009321AB" w:rsidRDefault="00A75BEF" w:rsidP="00EC275D">
      <w:pPr>
        <w:ind w:left="708"/>
        <w:jc w:val="both"/>
      </w:pPr>
      <w:r w:rsidRPr="009321AB">
        <w:t xml:space="preserve">a) Que en el consumo del material por unidad de medida, determinado por el LICITANTE para el concepto de trabajo en que intervienen, se consideren los desperdicios, mermas, y en su caso los usos de acuerdo con la vida útil del material de que se trate,  y </w:t>
      </w:r>
    </w:p>
    <w:p w:rsidR="00A75BEF" w:rsidRPr="009321AB" w:rsidRDefault="00A75BEF" w:rsidP="00EC275D">
      <w:pPr>
        <w:ind w:left="708"/>
        <w:jc w:val="both"/>
      </w:pPr>
      <w:r w:rsidRPr="009321AB">
        <w:t>b) Que las características, especificaciones y calidad de los materiales y equipos de instalación permanente, sean las requeridas en las normas de calidad y especificaciones generales y particulares de construcción, establecidas en las presentes bases.</w:t>
      </w:r>
    </w:p>
    <w:p w:rsidR="00A75BEF" w:rsidRPr="009321AB" w:rsidRDefault="00A75BEF" w:rsidP="00F40A75">
      <w:pPr>
        <w:jc w:val="both"/>
        <w:rPr>
          <w:b/>
        </w:rPr>
      </w:pPr>
      <w:r w:rsidRPr="009321AB">
        <w:rPr>
          <w:b/>
        </w:rPr>
        <w:t>D.- DE LA MANO DE OBRA:</w:t>
      </w:r>
    </w:p>
    <w:p w:rsidR="00A75BEF" w:rsidRPr="009321AB" w:rsidRDefault="00A75BEF" w:rsidP="00EC275D">
      <w:pPr>
        <w:ind w:left="708"/>
        <w:jc w:val="both"/>
      </w:pPr>
      <w:r w:rsidRPr="009321AB">
        <w:t>a) Que el personal administrativo, técnico y de obra sea el adecuado y suficiente para ejecutar los trabajos, esté disponible y coincida con el listado solicitado en las presentes bases;</w:t>
      </w:r>
    </w:p>
    <w:p w:rsidR="00A75BEF" w:rsidRPr="009321AB" w:rsidRDefault="00A75BEF" w:rsidP="00EC275D">
      <w:pPr>
        <w:ind w:left="708"/>
        <w:jc w:val="both"/>
      </w:pPr>
      <w:r w:rsidRPr="009321AB">
        <w:t>b) 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A75BEF" w:rsidRPr="009321AB" w:rsidRDefault="00A75BEF" w:rsidP="00EC275D">
      <w:pPr>
        <w:ind w:left="708"/>
        <w:jc w:val="both"/>
      </w:pPr>
      <w:r w:rsidRPr="009321AB">
        <w:t>c) Que se hayan considerado trabajadores de la especialidad requerida para la ejecución de los conceptos más significativos.</w:t>
      </w:r>
    </w:p>
    <w:p w:rsidR="00A75BEF" w:rsidRPr="009321AB" w:rsidRDefault="00A75BEF" w:rsidP="00EC275D">
      <w:pPr>
        <w:ind w:left="708"/>
        <w:jc w:val="both"/>
      </w:pPr>
      <w:r w:rsidRPr="009321AB">
        <w:t>d) Que sea considerado en los gastos indirectos el letrero nominativo de la obra con las características que la supervisión indique.</w:t>
      </w:r>
    </w:p>
    <w:p w:rsidR="00A75BEF" w:rsidRPr="009321AB" w:rsidRDefault="00A75BEF" w:rsidP="00F40A75">
      <w:pPr>
        <w:jc w:val="both"/>
        <w:rPr>
          <w:b/>
        </w:rPr>
      </w:pPr>
      <w:r w:rsidRPr="009321AB">
        <w:rPr>
          <w:b/>
        </w:rPr>
        <w:t>3.- ASPECTOS ECONÓMICOS:</w:t>
      </w:r>
    </w:p>
    <w:p w:rsidR="00A75BEF" w:rsidRPr="009321AB" w:rsidRDefault="00A75BEF" w:rsidP="00F40A75">
      <w:pPr>
        <w:jc w:val="both"/>
      </w:pPr>
      <w:r w:rsidRPr="009321AB">
        <w:t>Para la evaluación económica de los propuestas, en general se deberá considerar que cada documento contenga toda la información solicitada y que los precios propuestos por el LICITANTE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A75BEF" w:rsidRPr="009321AB" w:rsidRDefault="00A75BEF" w:rsidP="00EC275D">
      <w:pPr>
        <w:ind w:firstLine="708"/>
        <w:jc w:val="both"/>
      </w:pPr>
      <w:r w:rsidRPr="009321AB">
        <w:t xml:space="preserve">I.- Tratándose de propuestas que consideren precios unitarios, se verificará:  </w:t>
      </w:r>
    </w:p>
    <w:p w:rsidR="00A75BEF" w:rsidRPr="009321AB" w:rsidRDefault="00A75BEF" w:rsidP="00F40A75">
      <w:pPr>
        <w:jc w:val="both"/>
        <w:rPr>
          <w:b/>
        </w:rPr>
      </w:pPr>
    </w:p>
    <w:p w:rsidR="00A75BEF" w:rsidRPr="009321AB" w:rsidRDefault="00A75BEF" w:rsidP="00F40A75">
      <w:pPr>
        <w:jc w:val="both"/>
        <w:rPr>
          <w:b/>
        </w:rPr>
      </w:pPr>
    </w:p>
    <w:p w:rsidR="00A75BEF" w:rsidRPr="009321AB" w:rsidRDefault="00A75BEF" w:rsidP="00F40A75">
      <w:pPr>
        <w:jc w:val="both"/>
        <w:rPr>
          <w:b/>
        </w:rPr>
      </w:pPr>
      <w:r w:rsidRPr="009321AB">
        <w:rPr>
          <w:b/>
        </w:rPr>
        <w:t>A.- DEL PRESUPUESTO DE OBRA:</w:t>
      </w:r>
    </w:p>
    <w:p w:rsidR="00A75BEF" w:rsidRPr="009321AB" w:rsidRDefault="00A75BEF" w:rsidP="00EC275D">
      <w:pPr>
        <w:ind w:left="708"/>
        <w:jc w:val="both"/>
      </w:pPr>
      <w:r w:rsidRPr="009321AB">
        <w:t>a) Que en todos y cada uno de los conceptos que lo integran se establezca el importe de precios unitarios;</w:t>
      </w:r>
    </w:p>
    <w:p w:rsidR="00A75BEF" w:rsidRPr="009321AB" w:rsidRDefault="00A75BEF" w:rsidP="00EC275D">
      <w:pPr>
        <w:ind w:left="708"/>
        <w:jc w:val="both"/>
      </w:pPr>
      <w:r w:rsidRPr="009321AB">
        <w:t xml:space="preserve">b) Que los importes de los precios unitarios sean anotados con número y letra, los cuales deben ser coincidentes; en caso de diferencia, deberá prevalecer el que coincida con el análisis de precio unitario correspondiente; y </w:t>
      </w:r>
    </w:p>
    <w:p w:rsidR="00A75BEF" w:rsidRPr="009321AB" w:rsidRDefault="00A75BEF" w:rsidP="00EC275D">
      <w:pPr>
        <w:ind w:left="708"/>
        <w:jc w:val="both"/>
      </w:pPr>
      <w:r w:rsidRPr="009321AB">
        <w:t>c) 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A75BEF" w:rsidRPr="009321AB" w:rsidRDefault="00A75BEF" w:rsidP="00EC275D">
      <w:pPr>
        <w:ind w:left="708"/>
        <w:jc w:val="both"/>
      </w:pPr>
      <w:r w:rsidRPr="009321AB">
        <w:t>d) Que la descripción de la obra sea coincidente con la convocatoria o en su caso en la o las actas de juntas de aclaraciones.</w:t>
      </w:r>
    </w:p>
    <w:p w:rsidR="00A75BEF" w:rsidRPr="009321AB" w:rsidRDefault="00A75BEF" w:rsidP="00F40A75">
      <w:pPr>
        <w:jc w:val="both"/>
      </w:pPr>
      <w:r w:rsidRPr="009321AB">
        <w:t>Tal como lo establece el artículo 43 del REGLAMENTO DE LA LEY, se entenderá que los precios no son aceptables cuando no resulten remunerativos o sean excesivos, afectando sustancialmente el monto de la propuesta.</w:t>
      </w:r>
    </w:p>
    <w:p w:rsidR="00A75BEF" w:rsidRPr="009321AB" w:rsidRDefault="00A75BEF" w:rsidP="00F40A75">
      <w:pPr>
        <w:jc w:val="both"/>
      </w:pPr>
      <w:r w:rsidRPr="009321AB">
        <w:t>Para efectos del artículo 41 de la LEY, se entenderá que los precios no son aceptables cuando no resulten remunerativos o sean excesivos, afectando sustancialmente el monto de la propuesta.</w:t>
      </w:r>
    </w:p>
    <w:p w:rsidR="00A75BEF" w:rsidRPr="009321AB" w:rsidRDefault="00A75BEF" w:rsidP="00F40A75">
      <w:pPr>
        <w:jc w:val="both"/>
        <w:rPr>
          <w:b/>
        </w:rPr>
      </w:pPr>
      <w:r w:rsidRPr="009321AB">
        <w:rPr>
          <w:b/>
        </w:rPr>
        <w:t>B.-  VERIFICAR QUE EL ANÁLISIS, CÁLCULO E INTEGRACIÓN DE LOS PRECIOS UNITARIOS, SE HAYA REALIZADO DE ACUERDO CON LO ESTABLECIDO EN EL CAPITULO III DEL REGLAMENTO DE LA LEY, PARA LO CUAL LA CONVOCANTE REVISARÁ:</w:t>
      </w:r>
    </w:p>
    <w:p w:rsidR="00A75BEF" w:rsidRPr="009321AB" w:rsidRDefault="00A75BEF" w:rsidP="00EC275D">
      <w:pPr>
        <w:ind w:left="708"/>
        <w:jc w:val="both"/>
      </w:pPr>
      <w:r w:rsidRPr="009321AB">
        <w:t>a) Que los análisis de los precios unitarios estén estructurados con costos directos, indirectos de financiamiento, cargo por utilidad y cargos adicionales;</w:t>
      </w:r>
    </w:p>
    <w:p w:rsidR="00A75BEF" w:rsidRPr="009321AB" w:rsidRDefault="00A75BEF" w:rsidP="00EC275D">
      <w:pPr>
        <w:ind w:left="708"/>
        <w:jc w:val="both"/>
      </w:pPr>
      <w:r w:rsidRPr="009321AB">
        <w:t>b) Que los costos directos se integren con los correspondientes a materiales, mano de obra, maquinaria y equipo de construcción;</w:t>
      </w:r>
    </w:p>
    <w:p w:rsidR="00A75BEF" w:rsidRPr="009321AB" w:rsidRDefault="00A75BEF" w:rsidP="00EC275D">
      <w:pPr>
        <w:ind w:left="708"/>
        <w:jc w:val="both"/>
      </w:pPr>
      <w:r w:rsidRPr="009321AB">
        <w:t>c) Que los precios básicos de adquisición de los materiales considerados en los análisis correspondientes, se encuentren dentro de los parámetros de precios vigentes en el mercado y sin incluir IVA;</w:t>
      </w:r>
    </w:p>
    <w:p w:rsidR="00A75BEF" w:rsidRPr="009321AB" w:rsidRDefault="00A75BEF" w:rsidP="00EC275D">
      <w:pPr>
        <w:ind w:left="708"/>
        <w:jc w:val="both"/>
      </w:pPr>
      <w:r w:rsidRPr="009321AB">
        <w:t>d) Que los costos básicos de la mano de obra se hayan obtenido aplicando los factores de salario real a los sueldos y salarios de los técnicos y trabajadores conforme a lo previsto por las presentes bases y el Reglamento;</w:t>
      </w:r>
    </w:p>
    <w:p w:rsidR="00A75BEF" w:rsidRPr="009321AB" w:rsidRDefault="00A75BEF" w:rsidP="00EC275D">
      <w:pPr>
        <w:ind w:left="708"/>
        <w:jc w:val="both"/>
      </w:pPr>
      <w:r w:rsidRPr="009321AB">
        <w:lastRenderedPageBreak/>
        <w:t>e) Que el cargo por el uso de herramienta menor, se encuentra incluido, bastando para tal efecto que se haya determinado aplicando un porcentaje sobre el monto de la mano de obra, requerida para la ejecución del concepto de trabajo de que se trate;</w:t>
      </w:r>
    </w:p>
    <w:p w:rsidR="00A75BEF" w:rsidRPr="009321AB" w:rsidRDefault="00A75BEF" w:rsidP="00EC275D">
      <w:pPr>
        <w:ind w:left="708"/>
        <w:jc w:val="both"/>
      </w:pPr>
      <w:r w:rsidRPr="009321AB">
        <w:t>f) Que el cargo por el uso de equipo de seguridad, se encuentra incluido, bastando para tal efecto que se haya determinado aplicando un porcentaje sobre el monto de la mano de obra, requerida para la ejecución del concepto de trabajo de que se trate, y</w:t>
      </w:r>
    </w:p>
    <w:p w:rsidR="00A75BEF" w:rsidRPr="009321AB" w:rsidRDefault="00A75BEF" w:rsidP="00EC275D">
      <w:pPr>
        <w:ind w:left="708"/>
        <w:jc w:val="both"/>
      </w:pPr>
      <w:r w:rsidRPr="009321AB">
        <w:t xml:space="preserve">g) Que los costos horarios por la utilización de la maquinaria y equipo de construcción se hayan determinado por hora efectiva de trabajo, debiendo analizarse para cada máquina o equipo, incluyendo, cuando sea el caso, los accesorios que tenga integrados. </w:t>
      </w:r>
    </w:p>
    <w:p w:rsidR="00A75BEF" w:rsidRPr="009321AB" w:rsidRDefault="00A75BEF" w:rsidP="00F40A75">
      <w:pPr>
        <w:jc w:val="both"/>
        <w:rPr>
          <w:b/>
        </w:rPr>
      </w:pPr>
      <w:r w:rsidRPr="009321AB">
        <w:rPr>
          <w:b/>
        </w:rPr>
        <w:t>C.- VERIFICAR QUE LOS ANÁLISIS DE COSTOS DIRECTOS SE HAYAN ESTRUCTURADO Y DETERMINADO DE ACUERDO CON LO PREVISTO EN EL REGLAMENTO DE LA LEY,  DEBIENDO ADEMÁS CONSIDERAR:</w:t>
      </w:r>
    </w:p>
    <w:p w:rsidR="00A75BEF" w:rsidRPr="009321AB" w:rsidRDefault="00A75BEF" w:rsidP="00EC275D">
      <w:pPr>
        <w:ind w:left="708"/>
        <w:jc w:val="both"/>
      </w:pPr>
      <w:r w:rsidRPr="009321AB">
        <w:t>a) Que costos de los materiales considerados por el LICITANTE, sean congruentes con la relación de los costos básicos y con las normas de calidad, específicas en las bases de la LICITACIÓN;</w:t>
      </w:r>
    </w:p>
    <w:p w:rsidR="00A75BEF" w:rsidRPr="009321AB" w:rsidRDefault="00A75BEF" w:rsidP="00EC275D">
      <w:pPr>
        <w:ind w:left="708"/>
        <w:jc w:val="both"/>
      </w:pPr>
      <w:r w:rsidRPr="009321AB">
        <w:t>b) Que los costos de la mano de obra considerados por el LICITANTE, sean congruentes con el tabulador de los salarios y con los costos reales que prevalezcan en la zona donde se ejecutarán los trabajos, y</w:t>
      </w:r>
    </w:p>
    <w:p w:rsidR="00A75BEF" w:rsidRPr="009321AB" w:rsidRDefault="00A75BEF" w:rsidP="00EC275D">
      <w:pPr>
        <w:ind w:left="708"/>
        <w:jc w:val="both"/>
      </w:pPr>
      <w:r w:rsidRPr="009321AB">
        <w:t>c)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A75BEF" w:rsidRPr="009321AB" w:rsidRDefault="00A75BEF" w:rsidP="00F40A75">
      <w:pPr>
        <w:jc w:val="both"/>
        <w:rPr>
          <w:b/>
        </w:rPr>
      </w:pPr>
      <w:r w:rsidRPr="009321AB">
        <w:rPr>
          <w:b/>
        </w:rPr>
        <w:t>D.- VERIFICAR QUE LOS ANÁLISIS DE COSTOS INDIRECTOS SE HAYAN ESTRUCTURADO Y DETERMINADO DE ACUERDO CON LO PREVISTO EN EL REGLAMENTO DE LA LEY, DEBIENDO ADEMÁS CONSIDERAR:</w:t>
      </w:r>
    </w:p>
    <w:p w:rsidR="00A75BEF" w:rsidRPr="009321AB" w:rsidRDefault="00A75BEF" w:rsidP="00EC275D">
      <w:pPr>
        <w:ind w:left="708"/>
        <w:jc w:val="both"/>
      </w:pPr>
      <w:r w:rsidRPr="009321AB">
        <w:t xml:space="preserve">a) Que el análisis se haya valorado y desglosado por conceptos con su importe correspondiente, anotando el monto total y su equivalente porcentual sobre el monto del costo directo; </w:t>
      </w:r>
    </w:p>
    <w:p w:rsidR="00A75BEF" w:rsidRPr="009321AB" w:rsidRDefault="00A75BEF" w:rsidP="00EC275D">
      <w:pPr>
        <w:ind w:left="708"/>
        <w:jc w:val="both"/>
      </w:pPr>
      <w:r w:rsidRPr="009321AB">
        <w:t>b) 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A75BEF" w:rsidRPr="009321AB" w:rsidRDefault="00A75BEF" w:rsidP="00EC275D">
      <w:pPr>
        <w:ind w:left="708"/>
        <w:jc w:val="both"/>
      </w:pPr>
      <w:r w:rsidRPr="009321AB">
        <w:lastRenderedPageBreak/>
        <w:t>c) Que no se hayan incluido algún cargo que, por sus características o conforme a las bases de la LICITACIÓN; no deba efectuarse aplicando un precio unitario específico.</w:t>
      </w:r>
    </w:p>
    <w:p w:rsidR="00A75BEF" w:rsidRPr="009321AB" w:rsidRDefault="00A75BEF" w:rsidP="00EC275D">
      <w:pPr>
        <w:ind w:left="708"/>
        <w:jc w:val="both"/>
      </w:pPr>
      <w:r w:rsidRPr="009321AB">
        <w:t>d) Que incluye cargos de señalamiento de seguridad y control de calidad.</w:t>
      </w:r>
    </w:p>
    <w:p w:rsidR="00A75BEF" w:rsidRPr="009321AB" w:rsidRDefault="00A75BEF" w:rsidP="00F40A75">
      <w:pPr>
        <w:jc w:val="both"/>
        <w:rPr>
          <w:b/>
        </w:rPr>
      </w:pPr>
      <w:r w:rsidRPr="009321AB">
        <w:rPr>
          <w:b/>
        </w:rPr>
        <w:t>E.- VERIFICAR QUE EL ANÁLISIS Y CÁLCULO DEL COSTO POR FINANCIAMIENTO SE HAYA ESTRUCTURADO Y DETERMINADO,  CONSIDERANDO LO SIGUIENTE:</w:t>
      </w:r>
    </w:p>
    <w:p w:rsidR="00A75BEF" w:rsidRPr="009321AB" w:rsidRDefault="00A75BEF" w:rsidP="00EC275D">
      <w:pPr>
        <w:ind w:left="708"/>
        <w:jc w:val="both"/>
      </w:pPr>
      <w:r w:rsidRPr="009321AB">
        <w:t>a) En su caso, que los ingresos por concepto del o los anticipos que le serán otorgados al contratista, durante el ejercicio del contrato y del pago de las estimaciones, el cual se deberá formular periódicamente, por plazos no mayores de un mes, y el contratista esta obligado a presentarlas a la residencia de obra dentro de los seis días naturales siguientes a la fecha, considerando cinco días para su debido trámite y pago; deduciendo del monto de las estimaciones la amortización de los anticipos,</w:t>
      </w:r>
    </w:p>
    <w:p w:rsidR="00A75BEF" w:rsidRPr="009321AB" w:rsidRDefault="00A75BEF" w:rsidP="00EC275D">
      <w:pPr>
        <w:ind w:left="708"/>
        <w:jc w:val="both"/>
      </w:pPr>
      <w:r w:rsidRPr="009321AB">
        <w:t xml:space="preserve">b) Que el costo de financiamiento esté representado por un porcentaje de la suma de los costos directos e indirectos; </w:t>
      </w:r>
    </w:p>
    <w:p w:rsidR="00A75BEF" w:rsidRPr="009321AB" w:rsidRDefault="00A75BEF" w:rsidP="00EC275D">
      <w:pPr>
        <w:ind w:left="708"/>
        <w:jc w:val="both"/>
      </w:pPr>
      <w:r w:rsidRPr="009321AB">
        <w:t xml:space="preserve">c) Que la tasa de interés aplicable esté definida con base a un indicador económico específico; </w:t>
      </w:r>
    </w:p>
    <w:p w:rsidR="00A75BEF" w:rsidRPr="009321AB" w:rsidRDefault="00A75BEF" w:rsidP="00EC275D">
      <w:pPr>
        <w:ind w:left="708"/>
        <w:jc w:val="both"/>
      </w:pPr>
      <w:r w:rsidRPr="009321AB">
        <w:t xml:space="preserve">d) Que el costo del financiamiento sea congruente con el programa de ejecución valorizado con montos mensuales, y </w:t>
      </w:r>
    </w:p>
    <w:p w:rsidR="00A75BEF" w:rsidRPr="009321AB" w:rsidRDefault="00A75BEF" w:rsidP="00EC275D">
      <w:pPr>
        <w:ind w:left="708"/>
        <w:jc w:val="both"/>
      </w:pPr>
      <w:r w:rsidRPr="009321AB">
        <w:t xml:space="preserve">e) Que la mecánica para el análisis y cálculo del costo por financiamiento empleada por el LICITANTE sea congruente con lo que se establezca en las presentes bases de la LICITACIÓN. </w:t>
      </w:r>
    </w:p>
    <w:p w:rsidR="00A75BEF" w:rsidRPr="009321AB" w:rsidRDefault="00A75BEF" w:rsidP="00EC275D">
      <w:pPr>
        <w:ind w:left="708"/>
        <w:jc w:val="both"/>
      </w:pPr>
      <w:r w:rsidRPr="009321AB">
        <w:t>f) Que el capital neto de trabajo del LICITANTE sea suficiente para el financiamiento de los trabajos a realizar, de acuerdo con su análisis financiero presentado.</w:t>
      </w:r>
    </w:p>
    <w:p w:rsidR="00A75BEF" w:rsidRPr="009321AB" w:rsidRDefault="00A75BEF" w:rsidP="00EC275D">
      <w:pPr>
        <w:ind w:left="708"/>
        <w:jc w:val="both"/>
      </w:pPr>
      <w:r w:rsidRPr="009321AB">
        <w:t>g).-  Se verificará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siendo necesario su desglose.</w:t>
      </w:r>
    </w:p>
    <w:p w:rsidR="00A75BEF" w:rsidRPr="009321AB" w:rsidRDefault="00A75BEF" w:rsidP="00EC275D">
      <w:pPr>
        <w:ind w:left="708"/>
        <w:jc w:val="both"/>
      </w:pPr>
      <w:r w:rsidRPr="009321AB">
        <w:t xml:space="preserve">h).- Se verificará que el importe total de la propuesta sea congruente con todos los documentos que la integran; y </w:t>
      </w:r>
    </w:p>
    <w:p w:rsidR="00A75BEF" w:rsidRPr="009321AB" w:rsidRDefault="00A75BEF" w:rsidP="00EC275D">
      <w:pPr>
        <w:ind w:left="708"/>
        <w:jc w:val="both"/>
      </w:pPr>
      <w:r w:rsidRPr="009321AB">
        <w:t>i).- 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A75BEF" w:rsidRPr="009321AB" w:rsidRDefault="00A75BEF" w:rsidP="00F40A75">
      <w:pPr>
        <w:jc w:val="both"/>
      </w:pPr>
      <w:r w:rsidRPr="009321AB">
        <w:lastRenderedPageBreak/>
        <w:t>LAS OFERTAS QUE SATISFAGAN TODOS LOS ASPECTOS ANTERIORES, SE CALIFICARÁN COMO SOLVENTES TÉCNICA Y ECONÓMICAMENTE Y, POR LO TANTO SOLO ÉSTAS SERÁN OBJETO DEL ANÁLISIS COMPARATIVO.</w:t>
      </w:r>
    </w:p>
    <w:p w:rsidR="00A75BEF" w:rsidRPr="009321AB" w:rsidRDefault="00A75BEF" w:rsidP="00F40A75">
      <w:pPr>
        <w:jc w:val="both"/>
      </w:pPr>
      <w:r w:rsidRPr="009321AB">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A75BEF" w:rsidRPr="009321AB" w:rsidRDefault="00A75BEF" w:rsidP="00F40A75">
      <w:pPr>
        <w:jc w:val="both"/>
      </w:pPr>
      <w:r w:rsidRPr="009321AB">
        <w:t>El hecho de haber sido aceptada cualquier empresa, es decir haberse admitido su proposición; no significa que se considera definitivamente su capacidad real y efectiva para ejecutar la obra, por lo que el CONVOCANTE  otorgará el contrato al concursante cuya oferta se ajuste substancialmente a los documentos y formatos de la LICITACIÓN y haya sido evaluada solvente, como la más baja; además, de que se haya determinado, que  ese concursante está calificado para cumplir satisfactoriamente con la ejecución de los trabajos.</w:t>
      </w:r>
    </w:p>
    <w:p w:rsidR="00A75BEF" w:rsidRPr="009321AB" w:rsidRDefault="00A75BEF" w:rsidP="00F40A75">
      <w:pPr>
        <w:jc w:val="both"/>
      </w:pPr>
      <w:r w:rsidRPr="009321AB">
        <w:t>Si resultare que dos o más proposiciones son SOLVENTES y por tanto satisfacen la totalidad de los requerimientos del CONVOCANTE, el contrato se adjudicará a quien presente la propuesta económica SOLVENTE MÁS BAJA.</w:t>
      </w:r>
    </w:p>
    <w:p w:rsidR="00A75BEF" w:rsidRPr="009321AB" w:rsidRDefault="00A75BEF" w:rsidP="00F40A75">
      <w:pPr>
        <w:jc w:val="both"/>
      </w:pPr>
      <w:r w:rsidRPr="009321AB">
        <w:t xml:space="preserve">EN CUANTO A LOS DOCUMENTOS DE ACREDITACIÓN LEGAL Y MANIFESTACIONES HECHAS POR EL LICITANTE, SERÁN VERIFICADOS RESPECTO A SU AUTENTICIDAD, EN CUALQUIER FASE DEL PROCEDIMIENTO DE ADJUDICACIÓN. </w:t>
      </w:r>
    </w:p>
    <w:p w:rsidR="00A75BEF" w:rsidRPr="009321AB" w:rsidRDefault="00A75BEF" w:rsidP="00F40A75">
      <w:pPr>
        <w:jc w:val="both"/>
        <w:rPr>
          <w:b/>
        </w:rPr>
      </w:pPr>
      <w:r w:rsidRPr="009321AB">
        <w:rPr>
          <w:b/>
        </w:rPr>
        <w:t>DÉCIMA TERCERA.- ACTO DE PRESENTACIÓN Y APERTURA DE PROPOSICIONES:</w:t>
      </w:r>
    </w:p>
    <w:p w:rsidR="00A75BEF" w:rsidRPr="009321AB" w:rsidRDefault="00A75BEF" w:rsidP="00F40A75">
      <w:pPr>
        <w:jc w:val="both"/>
      </w:pPr>
      <w:r w:rsidRPr="009321AB">
        <w:t>Con fundamento en los artículos 35 de la LEY y 33 del REGLAMENTO DE LA LEY, los   licitantes son los únicos responsables de que sus propuestas sean entregadas en tiempo y forma en el Acto de Presentación y Apertura de Proposiciones, no se recibirán propuestas que se presenten después de la fecha y hora establecida desde la CONVOCATORIA y en las BASES.</w:t>
      </w:r>
    </w:p>
    <w:p w:rsidR="00A75BEF" w:rsidRPr="009321AB" w:rsidRDefault="00A75BEF" w:rsidP="00F40A75">
      <w:pPr>
        <w:jc w:val="both"/>
      </w:pPr>
      <w:r w:rsidRPr="009321AB">
        <w:t>El Acto de Presentación de Proposiciones y Apertura de las Propuestas se llevará a cabo el día y en el horario establecido desde la convocatoria y en el recuadro inserto en la disposición tercera de este documento, evento que se llevará a cabo en el DOMICILIO DEL COMITÉ, en presencia de los licitantes que asistan al acto y en su caso de los representantes de las Dependencias involucradas en el proceso de la LICITACIÓN.</w:t>
      </w:r>
    </w:p>
    <w:p w:rsidR="00A75BEF" w:rsidRPr="009321AB" w:rsidRDefault="00A75BEF" w:rsidP="00F40A75">
      <w:pPr>
        <w:jc w:val="both"/>
      </w:pPr>
      <w:r w:rsidRPr="009321AB">
        <w:t xml:space="preserve">De acuerdo a lo que establece el artículo 35 de la LEY, los actos que conforman el presente procedimiento de adjudicación, se llevarán a cabo en sesión pública del convocante, a los que podrán asistir los licitantes, conforme a lo siguiente: </w:t>
      </w:r>
    </w:p>
    <w:p w:rsidR="00A75BEF" w:rsidRPr="009321AB" w:rsidRDefault="00A75BEF" w:rsidP="00F40A75">
      <w:pPr>
        <w:jc w:val="both"/>
      </w:pPr>
      <w:r w:rsidRPr="009321AB">
        <w:lastRenderedPageBreak/>
        <w:tab/>
        <w:t>I.- Se recibirán las proposiciones en 2 sobres cerrados, haciéndose constar por la CONVOCANTE  la integridad de los sobres, posteriormente se procederá a la apertura formal y revisión cuantitativa de la propuesta técnica exclusivamente, procediendo a desechar las que hubieran omitido alguno de los documentos exigidos, cabe señalar e informar a los LICITANTES que la documentación requerida, deberá presentarse en el orden solicitados, en caso de que algún documento (original o copia) no se encuentre en el lugar solicitado, éste se tendrá por no puesto, ya que el CONVOCANTE no está obligado a buscar entre la propuesta dicho requisito.</w:t>
      </w:r>
    </w:p>
    <w:p w:rsidR="00A75BEF" w:rsidRPr="009321AB" w:rsidRDefault="00A75BEF" w:rsidP="00F40A75">
      <w:pPr>
        <w:jc w:val="both"/>
      </w:pPr>
      <w:r w:rsidRPr="009321AB">
        <w:tab/>
        <w:t xml:space="preserve">Se deberá levantar un acta circunstanciada en que se hará relación de los licitantes que se hayan inscrito; su asistencia o inasistencia; las propuestas que fueron aceptadas para su análisis cualitativo, así como las que fueron desechadas y las causas que lo motivaron; la que deberá ser firmada por la CONVOCANTE, el representante de la contraloría y los licitantes, entregando copia a los licitantes que hayan acudido al acto. La falta de firma de algún LICITANTE no invalidará su contenido y efectos, poniéndose a partir de esta fecha a disposición de los que no hayan asistido para efecto de su notificación. </w:t>
      </w:r>
    </w:p>
    <w:p w:rsidR="00A75BEF" w:rsidRPr="009321AB" w:rsidRDefault="00A75BEF" w:rsidP="00F40A75">
      <w:pPr>
        <w:jc w:val="both"/>
      </w:pPr>
      <w:r w:rsidRPr="009321AB">
        <w:tab/>
      </w:r>
      <w:r w:rsidRPr="009321AB">
        <w:tab/>
        <w:t xml:space="preserve">En casos excepcionales y de acuerdo al número de participantes, características, magnitud y complejidad de los trabajos a ejecutar o cualquier otra causa suficiente a juicio de la CONVOCANTE, se podrá realizar la apertura económica en el mismo acto de apertura técnica quedando sujetas las propuestas aceptadas para su análisis técnico y económico detallado, tal como lo prevén los artículos 35 Fracción I Tercer párrafo de la LEY y 37 último párrafo del REGLAMENTO DE LA LEY. </w:t>
      </w:r>
    </w:p>
    <w:p w:rsidR="00A75BEF" w:rsidRPr="009321AB" w:rsidRDefault="00A75BEF" w:rsidP="00F40A75">
      <w:pPr>
        <w:jc w:val="both"/>
      </w:pPr>
      <w:r w:rsidRPr="009321AB">
        <w:tab/>
        <w:t>II.- El día señalado en la convocatoria y en las presentes bases de la LICITACIÓN, se procederá a la celebración del acto en el que se darán a conocer los resultados de la  evaluación técnica detallada, y se procederá a la apertura de las propuestas económicas de aquellos licitantes cuyas propuestas técnicas fueron aceptadas, desechando aquellas que no presenten la documentación exigida. En el mismo acto la CONVOCANTE proporcionará por escrito a los licitantes la información acerca de las razones por las cuales su propuesta técnica  resulto desechada.</w:t>
      </w:r>
    </w:p>
    <w:p w:rsidR="00A75BEF" w:rsidRPr="009321AB" w:rsidRDefault="00A75BEF" w:rsidP="00F40A75">
      <w:pPr>
        <w:jc w:val="both"/>
      </w:pPr>
      <w:r w:rsidRPr="009321AB">
        <w:tab/>
        <w:t>Se deberá levantar acta circunstanciada en que se hará relación de las propuestas técnicas aceptadas derivado del análisis detallado, así como las que hubieren sido desechadas y las causas que lo motivaron; las propuestas económicas aceptadas para su análisis cualitativo y su importe al que se dará lectura; así como las que hubieren desechado y las causas que lo motivaron; la que deberá ser firmada por la CONVOCANTE, el representante de la contraloría y los licitantes, entregando copia los licitantes que hayan acudido al acto. La falta de firma de algún LICITANTE no invalidará su contenido y efectos, poniéndose a partir de esta fecha, a disposición de los que no hayan asistido, para efecto de su notificación.</w:t>
      </w:r>
    </w:p>
    <w:p w:rsidR="00A75BEF" w:rsidRPr="009321AB" w:rsidRDefault="00A75BEF" w:rsidP="00F40A75">
      <w:pPr>
        <w:jc w:val="both"/>
      </w:pPr>
      <w:r w:rsidRPr="009321AB">
        <w:tab/>
        <w:t xml:space="preserve">En los casos en los que la CONVOCANTE lo estime procedente, podrá diferir el acto de resultado del análisis técnico detallado y de apertura económica sin que la nueva fecha programada </w:t>
      </w:r>
      <w:r w:rsidRPr="009321AB">
        <w:lastRenderedPageBreak/>
        <w:t xml:space="preserve">exceda de diez días hábiles a la originalmente establecida. En todo caso se deberá notificar a los licitantes y a la contraloría no siendo lo aplicable lo previsto en el artículo 32 de la LEY. </w:t>
      </w:r>
    </w:p>
    <w:p w:rsidR="00A75BEF" w:rsidRPr="009321AB" w:rsidRDefault="00A75BEF" w:rsidP="00F40A75">
      <w:pPr>
        <w:jc w:val="both"/>
      </w:pPr>
      <w:r w:rsidRPr="009321AB">
        <w:tab/>
        <w:t>III.- Posteriormente, en la fecha programada se llevará a cabo el acto de fallo mismo que emitirá el COMITÉ  en el que se dará a conocer el resultado de la evaluación económica detallada, debiéndose levantar un acta circunstanciada en la que se hará constar el LICITANTE al que se adjudique el contrato y su importe.</w:t>
      </w:r>
    </w:p>
    <w:p w:rsidR="00A75BEF" w:rsidRPr="009321AB" w:rsidRDefault="00A75BEF" w:rsidP="00F40A75">
      <w:pPr>
        <w:jc w:val="both"/>
      </w:pPr>
      <w:r w:rsidRPr="009321AB">
        <w:tab/>
        <w:t>Dicha acta deberá ser firmada por la CONVOCANTE, el representante de la contraloría y los licitantes, entregando copia a quienes hayan acudido al acto. La falta de firma de algún LICITANTE no invalidará su contenido y efectos, poniéndose a partir de esta fecha, también a disposición de los que no hayan asistido, para efecto de su notificación. En el mismo acto la CONVOCANTE proporcionará por escrito a licitantes la información acerca de las razones por las cuales su propuesta no resultó ganadora.</w:t>
      </w:r>
    </w:p>
    <w:p w:rsidR="00A75BEF" w:rsidRPr="009321AB" w:rsidRDefault="00A75BEF" w:rsidP="00F40A75">
      <w:pPr>
        <w:jc w:val="both"/>
      </w:pPr>
      <w:r w:rsidRPr="009321AB">
        <w:tab/>
        <w:t xml:space="preserve"> En los casos que la CONVOCANTE lo estime procedente, podrá diferir el acto de fallo, sin que la nueva fecha programada, exceda de diez días hábiles contados a partir en su caso del acto de presentación de propuestas y apertura de proposiciones o del acto de apertura de las propuestas económicas. En todo caso se deberá notificar a los licitantes y a la contraloría no siendo aplicable lo previsto en el artículo 32 de esta LEY. </w:t>
      </w:r>
    </w:p>
    <w:p w:rsidR="00A75BEF" w:rsidRPr="009321AB" w:rsidRDefault="00A75BEF" w:rsidP="00F40A75">
      <w:pPr>
        <w:jc w:val="both"/>
      </w:pPr>
      <w:r w:rsidRPr="009321AB">
        <w:t>IV.- Cualquier situación no prevista deberá ser resuelta por el COMITÉ, la que previo pronunciamiento decidirá las acciones y medidas adecuadas para el eficaz desenvolvimiento de  los actos citados.</w:t>
      </w:r>
    </w:p>
    <w:p w:rsidR="00A75BEF" w:rsidRPr="009321AB" w:rsidRDefault="00A75BEF" w:rsidP="00F40A75">
      <w:pPr>
        <w:jc w:val="both"/>
      </w:pPr>
      <w:r w:rsidRPr="009321AB">
        <w:tab/>
        <w:t>Acto seguido, se procederá a la apertura de las propuestas económicas de los licitantes cuyas propuestas técnicas no hubieren sido desechadas, y se dará lectura al importe total de cada una de las propuestas que cubran los requisitos exigidos dándose a conocer públicamente el fallo de la LICITACIÓN, en el mismo acto.</w:t>
      </w:r>
    </w:p>
    <w:p w:rsidR="00A75BEF" w:rsidRPr="009321AB" w:rsidRDefault="00A75BEF" w:rsidP="00F40A75">
      <w:pPr>
        <w:jc w:val="both"/>
      </w:pPr>
      <w:r w:rsidRPr="009321AB">
        <w:tab/>
        <w:t xml:space="preserve">Para la celebración de cualquier acto del presente CONCURSO POR LICITACIÓN, se deberá contar con la presencia de un representante de la Contraloría, sin que su ausencia invalide el mismo.  </w:t>
      </w:r>
    </w:p>
    <w:p w:rsidR="00A75BEF" w:rsidRPr="009321AB" w:rsidRDefault="00A75BEF" w:rsidP="00F40A75">
      <w:pPr>
        <w:jc w:val="both"/>
        <w:rPr>
          <w:b/>
        </w:rPr>
      </w:pPr>
      <w:r w:rsidRPr="009321AB">
        <w:rPr>
          <w:b/>
        </w:rPr>
        <w:t>DÉCIMA CUARTA.- CAUSAS DE DESCALIFICACIÓN:</w:t>
      </w:r>
    </w:p>
    <w:p w:rsidR="00A75BEF" w:rsidRPr="009321AB" w:rsidRDefault="00A75BEF" w:rsidP="00F40A75">
      <w:pPr>
        <w:jc w:val="both"/>
      </w:pPr>
      <w:r w:rsidRPr="009321AB">
        <w:t>Se considerará razón suficiente para desechar una propuesta, cualquiera de las siguientes causas:</w:t>
      </w:r>
    </w:p>
    <w:p w:rsidR="00A75BEF" w:rsidRPr="009321AB" w:rsidRDefault="00A75BEF" w:rsidP="00F40A75">
      <w:pPr>
        <w:jc w:val="both"/>
        <w:rPr>
          <w:b/>
        </w:rPr>
      </w:pPr>
      <w:r w:rsidRPr="009321AB">
        <w:rPr>
          <w:b/>
        </w:rPr>
        <w:t xml:space="preserve">I.-CAUSALES GENERALES DE DESCALIFICACIÓN: </w:t>
      </w:r>
    </w:p>
    <w:p w:rsidR="00A75BEF" w:rsidRPr="009321AB" w:rsidRDefault="00A75BEF" w:rsidP="00607794">
      <w:pPr>
        <w:ind w:left="708"/>
        <w:jc w:val="both"/>
      </w:pPr>
      <w:r w:rsidRPr="009321AB">
        <w:t>A)</w:t>
      </w:r>
      <w:r w:rsidRPr="009321AB">
        <w:tab/>
        <w:t>La presentación incompleta, en desorden o la omisión de cualquier documento requerido en las bases de la LICITACIÓN o que los documentos no contengan la información solicitada;</w:t>
      </w:r>
    </w:p>
    <w:p w:rsidR="00A75BEF" w:rsidRPr="009321AB" w:rsidRDefault="00A75BEF" w:rsidP="00607794">
      <w:pPr>
        <w:ind w:left="708"/>
        <w:jc w:val="both"/>
      </w:pPr>
      <w:r w:rsidRPr="009321AB">
        <w:lastRenderedPageBreak/>
        <w:t>B)</w:t>
      </w:r>
      <w:r w:rsidRPr="009321AB">
        <w:tab/>
        <w:t>El Incumplimiento de las condiciones legales, técnicas y económicas requeridas por LA CONVOCANTE;</w:t>
      </w:r>
    </w:p>
    <w:p w:rsidR="00A75BEF" w:rsidRPr="009321AB" w:rsidRDefault="00A75BEF" w:rsidP="00607794">
      <w:pPr>
        <w:ind w:left="708"/>
        <w:jc w:val="both"/>
      </w:pPr>
      <w:r w:rsidRPr="009321AB">
        <w:t>C)</w:t>
      </w:r>
      <w:r w:rsidRPr="009321AB">
        <w:tab/>
        <w:t>Se acredite que la información o documentación proporcionada por los licitantes sea  falsa.</w:t>
      </w:r>
    </w:p>
    <w:p w:rsidR="00A75BEF" w:rsidRPr="009321AB" w:rsidRDefault="00A75BEF" w:rsidP="00607794">
      <w:pPr>
        <w:ind w:left="708"/>
        <w:jc w:val="both"/>
      </w:pPr>
      <w:r w:rsidRPr="009321AB">
        <w:t>D)</w:t>
      </w:r>
      <w:r w:rsidRPr="009321AB">
        <w:tab/>
        <w:t>El incumplimiento de alguno de los requisitos establecidos en las presentes bases de la LICITACIÓN, sus anexos y/o cualquier documento entregado por LA CONVOCANTE;</w:t>
      </w:r>
    </w:p>
    <w:p w:rsidR="00A75BEF" w:rsidRPr="009321AB" w:rsidRDefault="00A75BEF" w:rsidP="00607794">
      <w:pPr>
        <w:ind w:left="708"/>
        <w:jc w:val="both"/>
      </w:pPr>
      <w:r w:rsidRPr="009321AB">
        <w:t>E)</w:t>
      </w:r>
      <w:r w:rsidRPr="009321AB">
        <w:tab/>
        <w:t xml:space="preserve">La comprobación de que algún LICITANTE ha acordado con otro u otros el elevar el costo de los trabajos, o cualquier otro acuerdo que tenga como fin obtener una ventaja sobre los demás licitantes; </w:t>
      </w:r>
    </w:p>
    <w:p w:rsidR="00A75BEF" w:rsidRPr="009321AB" w:rsidRDefault="00A75BEF" w:rsidP="00607794">
      <w:pPr>
        <w:ind w:left="708"/>
        <w:jc w:val="both"/>
      </w:pPr>
      <w:r w:rsidRPr="009321AB">
        <w:t>F)</w:t>
      </w:r>
      <w:r w:rsidRPr="009321AB">
        <w:tab/>
        <w:t>Cuando dos o más licitantes presenten con diferentes nombres, la misma propuesta y se compruebe con los diferentes documentos que la integran, que solo hay diferencias suficientes para que el monto final de la propuesta varié;</w:t>
      </w:r>
    </w:p>
    <w:p w:rsidR="00A75BEF" w:rsidRPr="009321AB" w:rsidRDefault="00A75BEF" w:rsidP="00607794">
      <w:pPr>
        <w:ind w:left="708"/>
        <w:jc w:val="both"/>
      </w:pPr>
      <w:r w:rsidRPr="009321AB">
        <w:t>G)</w:t>
      </w:r>
      <w:r w:rsidRPr="009321AB">
        <w:tab/>
        <w:t>Que se encuentre en cualquiera de los supuestos de los artículos 55, 94 Fracción I y 95  de la LEY;</w:t>
      </w:r>
    </w:p>
    <w:p w:rsidR="00A75BEF" w:rsidRPr="009321AB" w:rsidRDefault="00A75BEF" w:rsidP="00607794">
      <w:pPr>
        <w:ind w:left="708"/>
        <w:jc w:val="both"/>
      </w:pPr>
      <w:r w:rsidRPr="009321AB">
        <w:t>H)</w:t>
      </w:r>
      <w:r w:rsidRPr="009321AB">
        <w:tab/>
        <w:t>El incumplimiento de alguno de los requisitos establecidos en la LEY, el REGLAMENTO y/o la junta de aclaraciones;</w:t>
      </w:r>
    </w:p>
    <w:p w:rsidR="00A75BEF" w:rsidRPr="009321AB" w:rsidRDefault="00A75BEF" w:rsidP="00607794">
      <w:pPr>
        <w:ind w:left="708"/>
        <w:jc w:val="both"/>
      </w:pPr>
      <w:r w:rsidRPr="009321AB">
        <w:t>I)     La inasistencia a la visita al sitio de los trabajos y a la o las  juntas de aclaraciones programada</w:t>
      </w:r>
    </w:p>
    <w:p w:rsidR="00A75BEF" w:rsidRPr="009321AB" w:rsidRDefault="00A75BEF" w:rsidP="00607794">
      <w:pPr>
        <w:ind w:left="708"/>
        <w:jc w:val="both"/>
      </w:pPr>
      <w:r w:rsidRPr="009321AB">
        <w:t>j)         Que algún documento de relevancia no se encuentre firmado, rubricado y/o sellado por el licitante</w:t>
      </w:r>
    </w:p>
    <w:p w:rsidR="00A75BEF" w:rsidRPr="009321AB" w:rsidRDefault="00A75BEF" w:rsidP="00607794">
      <w:pPr>
        <w:ind w:left="708"/>
        <w:jc w:val="both"/>
      </w:pPr>
      <w:r w:rsidRPr="009321AB">
        <w:t xml:space="preserve">        Por el CONVOCANTE.</w:t>
      </w:r>
    </w:p>
    <w:p w:rsidR="00A75BEF" w:rsidRPr="009321AB" w:rsidRDefault="00A75BEF" w:rsidP="00607794">
      <w:pPr>
        <w:ind w:left="708"/>
        <w:jc w:val="both"/>
      </w:pPr>
      <w:r w:rsidRPr="009321AB">
        <w:t xml:space="preserve">J) </w:t>
      </w:r>
      <w:r w:rsidRPr="009321AB">
        <w:tab/>
        <w:t>Que el Superintendente de Construcción que asista a la Visita y Junta de Aclaraciones no pertenezca al personal técnico de conformidad al currículo presentado en su propuesta y el documento presentado en la visita y junta(s) de aclaraciones;</w:t>
      </w:r>
    </w:p>
    <w:p w:rsidR="00A75BEF" w:rsidRPr="009321AB" w:rsidRDefault="00A75BEF" w:rsidP="00607794">
      <w:pPr>
        <w:ind w:left="708"/>
        <w:jc w:val="both"/>
      </w:pPr>
      <w:r w:rsidRPr="009321AB">
        <w:t xml:space="preserve">k) </w:t>
      </w:r>
      <w:r w:rsidRPr="009321AB">
        <w:tab/>
        <w:t xml:space="preserve">Qué, Propongan alternativas que modifiquen lo establecido en la  LICITACIÓN del  CONCURSO POR LICITACIÓN tanto en contenido como en alcances. </w:t>
      </w:r>
    </w:p>
    <w:p w:rsidR="00A75BEF" w:rsidRPr="009321AB" w:rsidRDefault="00A75BEF" w:rsidP="00607794">
      <w:pPr>
        <w:ind w:left="708"/>
        <w:jc w:val="both"/>
      </w:pPr>
      <w:r w:rsidRPr="009321AB">
        <w:t xml:space="preserve">L) </w:t>
      </w:r>
      <w:r w:rsidRPr="009321AB">
        <w:tab/>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A75BEF" w:rsidRPr="009321AB" w:rsidRDefault="00A75BEF" w:rsidP="00607794">
      <w:pPr>
        <w:ind w:left="708"/>
        <w:jc w:val="both"/>
      </w:pPr>
      <w:r w:rsidRPr="009321AB">
        <w:lastRenderedPageBreak/>
        <w:t xml:space="preserve">M) </w:t>
      </w:r>
      <w:r w:rsidRPr="009321AB">
        <w:tab/>
        <w:t>En el caso de que “EL LICITANTE” presente o relacione obras o contratos vigentes y que LA CONVOCANTE compruebe que la maquinaria y Equipo que relacione está comprometido con algún contrato  quedará automáticamente descalificado.</w:t>
      </w:r>
    </w:p>
    <w:p w:rsidR="00A75BEF" w:rsidRPr="009321AB" w:rsidRDefault="00A75BEF" w:rsidP="00607794">
      <w:pPr>
        <w:ind w:left="708"/>
        <w:jc w:val="both"/>
      </w:pPr>
      <w:r w:rsidRPr="009321AB">
        <w:t>N)</w:t>
      </w:r>
      <w:r w:rsidRPr="009321AB">
        <w:tab/>
        <w:t>Cuando no presente el Registro del Listado de Contratistas Calificados y Laboratorios de Pruebas de Calidad vigente, con el que demuestren que cuentan con la especialidad solicitada en la LICITACIÓN para la obra en la que participa.</w:t>
      </w:r>
    </w:p>
    <w:p w:rsidR="00A75BEF" w:rsidRPr="009321AB" w:rsidRDefault="00A75BEF" w:rsidP="00607794">
      <w:pPr>
        <w:ind w:left="708"/>
        <w:jc w:val="both"/>
      </w:pPr>
      <w:r w:rsidRPr="009321AB">
        <w:t>O)</w:t>
      </w:r>
      <w:r w:rsidRPr="009321AB">
        <w:tab/>
        <w:t>Que presente varias proposiciones bajo el mismo o diferentes nombres, ya sea por sí mismo o formando parte de cualquier compañía o asociación;</w:t>
      </w:r>
    </w:p>
    <w:p w:rsidR="00A75BEF" w:rsidRPr="009321AB" w:rsidRDefault="00A75BEF" w:rsidP="00607794">
      <w:pPr>
        <w:ind w:left="708"/>
        <w:jc w:val="both"/>
      </w:pPr>
      <w:r w:rsidRPr="009321AB">
        <w:t>P)</w:t>
      </w:r>
      <w:r w:rsidRPr="009321AB">
        <w:tab/>
        <w:t xml:space="preserve">Cuando  los profesionales técnicos que se encargarán de dirección de los trabajos, no cuenten con la experiencia y capacidad necesaria para llevar la adecuada administración y ejecución de los trabajos. </w:t>
      </w:r>
    </w:p>
    <w:p w:rsidR="00A75BEF" w:rsidRPr="009321AB" w:rsidRDefault="00A75BEF" w:rsidP="00607794">
      <w:pPr>
        <w:ind w:left="708"/>
        <w:jc w:val="both"/>
      </w:pPr>
      <w:r w:rsidRPr="009321AB">
        <w:t>Q)</w:t>
      </w:r>
      <w:r w:rsidRPr="009321AB">
        <w:tab/>
        <w:t>Que EL LICITANTE  no acredite su experiencia y capacidad técnica en servicios realizados de características, complejidad y magnitud similares a los que son motivo de la LICITACIÓN.</w:t>
      </w:r>
    </w:p>
    <w:p w:rsidR="00A75BEF" w:rsidRPr="009321AB" w:rsidRDefault="00A75BEF" w:rsidP="00607794">
      <w:pPr>
        <w:ind w:left="708"/>
        <w:jc w:val="both"/>
      </w:pPr>
      <w:r w:rsidRPr="009321AB">
        <w:t>R)</w:t>
      </w:r>
      <w:r w:rsidRPr="009321AB">
        <w:tab/>
        <w:t>Que el personal administrativo, técnico y de obra no sea el adecuado y suficiente para ejecutar los trabajos.</w:t>
      </w:r>
    </w:p>
    <w:p w:rsidR="00A75BEF" w:rsidRPr="009321AB" w:rsidRDefault="00A75BEF" w:rsidP="00F40A75">
      <w:pPr>
        <w:jc w:val="both"/>
        <w:rPr>
          <w:b/>
        </w:rPr>
      </w:pPr>
      <w:r w:rsidRPr="009321AB">
        <w:rPr>
          <w:b/>
        </w:rPr>
        <w:t>II.-  CAUSALES DE DESCALIFICACIÓN TÉCNICAS Y/O  ECONÓMICAS</w:t>
      </w:r>
    </w:p>
    <w:p w:rsidR="00A75BEF" w:rsidRPr="009321AB" w:rsidRDefault="00A75BEF" w:rsidP="00607794">
      <w:pPr>
        <w:ind w:left="708"/>
        <w:jc w:val="both"/>
      </w:pPr>
      <w:r w:rsidRPr="009321AB">
        <w:t>A)</w:t>
      </w:r>
      <w:r w:rsidRPr="009321AB">
        <w:tab/>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A75BEF" w:rsidRPr="009321AB" w:rsidRDefault="00A75BEF" w:rsidP="00607794">
      <w:pPr>
        <w:ind w:left="708"/>
        <w:jc w:val="both"/>
      </w:pPr>
      <w:r w:rsidRPr="009321AB">
        <w:t>B)</w:t>
      </w:r>
      <w:r w:rsidRPr="009321AB">
        <w:tab/>
        <w:t>Que EL LICITANTE  no proponga la maquinaria y equipo adecuados, necesarios y suficientes para desarrollar los trabajos que se convocan, en el plazo señalado</w:t>
      </w:r>
    </w:p>
    <w:p w:rsidR="00A75BEF" w:rsidRPr="009321AB" w:rsidRDefault="00A75BEF" w:rsidP="00607794">
      <w:pPr>
        <w:ind w:left="708"/>
        <w:jc w:val="both"/>
      </w:pPr>
      <w:r w:rsidRPr="009321AB">
        <w:t>C)</w:t>
      </w:r>
      <w:r w:rsidRPr="009321AB">
        <w:tab/>
        <w:t>Que el procedimiento constructivo o plan de trabajo propuesto por EL LICITANTE para el desarrollo y organización de los trabajos, no sea congruente con las características, complejidad y magnitud de los mismos y con el programa de ejecución general de los trabajos.</w:t>
      </w:r>
    </w:p>
    <w:p w:rsidR="00A75BEF" w:rsidRPr="009321AB" w:rsidRDefault="00A75BEF" w:rsidP="00607794">
      <w:pPr>
        <w:ind w:left="708"/>
        <w:jc w:val="both"/>
      </w:pPr>
      <w:r w:rsidRPr="009321AB">
        <w:t>D)</w:t>
      </w:r>
      <w:r w:rsidRPr="009321AB">
        <w:tab/>
        <w:t>Presentar importes en la oferta técnica;</w:t>
      </w:r>
    </w:p>
    <w:p w:rsidR="00A75BEF" w:rsidRPr="009321AB" w:rsidRDefault="00A75BEF" w:rsidP="00607794">
      <w:pPr>
        <w:ind w:left="708"/>
        <w:jc w:val="both"/>
      </w:pPr>
      <w:r w:rsidRPr="009321AB">
        <w:t>E)</w:t>
      </w:r>
      <w:r w:rsidRPr="009321AB">
        <w:tab/>
        <w:t>Que el LICITANTE no presente sus propuestas con tinta indeleble, así como que los documentos identificados como “L, PT y PE” no se presenten en el orden solicitado;</w:t>
      </w:r>
    </w:p>
    <w:p w:rsidR="00A75BEF" w:rsidRPr="009321AB" w:rsidRDefault="00A75BEF" w:rsidP="00607794">
      <w:pPr>
        <w:ind w:left="708"/>
        <w:jc w:val="both"/>
      </w:pPr>
      <w:r w:rsidRPr="009321AB">
        <w:lastRenderedPageBreak/>
        <w:t>F)</w:t>
      </w:r>
      <w:r w:rsidRPr="009321AB">
        <w:tab/>
        <w:t xml:space="preserve">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adecuados y necesarios para la ejecución del concepto. </w:t>
      </w:r>
    </w:p>
    <w:p w:rsidR="00A75BEF" w:rsidRPr="009321AB" w:rsidRDefault="00A75BEF" w:rsidP="00607794">
      <w:pPr>
        <w:ind w:left="708"/>
        <w:jc w:val="both"/>
      </w:pPr>
      <w:r w:rsidRPr="009321AB">
        <w:t>G)</w:t>
      </w:r>
      <w:r w:rsidRPr="009321AB">
        <w:tab/>
        <w:t xml:space="preserve">Que los precios unitarios propuestos por EL LICITANTE, no sean acordes con las condiciones vigentes en el mercado de la zona o región en donde se ejecutarán los trabajos,  </w:t>
      </w:r>
    </w:p>
    <w:p w:rsidR="00A75BEF" w:rsidRPr="009321AB" w:rsidRDefault="00A75BEF" w:rsidP="00607794">
      <w:pPr>
        <w:ind w:left="708"/>
        <w:jc w:val="both"/>
      </w:pPr>
      <w:r w:rsidRPr="009321AB">
        <w:t>H)</w:t>
      </w:r>
      <w:r w:rsidRPr="009321AB">
        <w:tab/>
        <w:t>individualmente o conformando la propuesta total;</w:t>
      </w:r>
    </w:p>
    <w:p w:rsidR="00A75BEF" w:rsidRPr="009321AB" w:rsidRDefault="00A75BEF" w:rsidP="00607794">
      <w:pPr>
        <w:ind w:left="708"/>
        <w:jc w:val="both"/>
      </w:pPr>
      <w:r w:rsidRPr="009321AB">
        <w:t>I)</w:t>
      </w:r>
      <w:r w:rsidRPr="009321AB">
        <w:tab/>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la LICITACIÓN;</w:t>
      </w:r>
    </w:p>
    <w:p w:rsidR="00A75BEF" w:rsidRPr="009321AB" w:rsidRDefault="00A75BEF" w:rsidP="00607794">
      <w:pPr>
        <w:ind w:left="708"/>
        <w:jc w:val="both"/>
      </w:pPr>
      <w:r w:rsidRPr="009321AB">
        <w:t>J)</w:t>
      </w:r>
      <w:r w:rsidRPr="009321AB">
        <w:tab/>
        <w:t>Que los precios básicos de adquisición de los materiales considerados en los análisis correspondientes, no se encuentren dentro de los parámetros de precios vigentes en el mercado;</w:t>
      </w:r>
    </w:p>
    <w:p w:rsidR="00A75BEF" w:rsidRPr="009321AB" w:rsidRDefault="00A75BEF" w:rsidP="00607794">
      <w:pPr>
        <w:ind w:left="708"/>
        <w:jc w:val="both"/>
      </w:pPr>
      <w:r w:rsidRPr="009321AB">
        <w:t>K)</w:t>
      </w:r>
      <w:r w:rsidRPr="009321AB">
        <w:tab/>
        <w:t>Que los costos básicos de mano de obra no se hayan obtenido aplicando los factores de salario real aplicando las cuotas obrero patronales a los sueldos y salarios de los técnicos y trabajadores, conforme a lo previsto en la LEY y su REGLAMENTO y las presentes  bases de la LICITACIÓN;</w:t>
      </w:r>
    </w:p>
    <w:p w:rsidR="00A75BEF" w:rsidRPr="009321AB" w:rsidRDefault="00A75BEF" w:rsidP="00607794">
      <w:pPr>
        <w:ind w:left="708"/>
        <w:jc w:val="both"/>
      </w:pPr>
      <w:r w:rsidRPr="009321AB">
        <w:t>L)</w:t>
      </w:r>
      <w:r w:rsidRPr="009321AB">
        <w:tab/>
        <w:t>Que los costos horarios por la utilización de la maquinaria o equipo no se hayan determinado por hora efectiva de trabajo;</w:t>
      </w:r>
    </w:p>
    <w:p w:rsidR="00A75BEF" w:rsidRPr="009321AB" w:rsidRDefault="00A75BEF" w:rsidP="00607794">
      <w:pPr>
        <w:ind w:left="708"/>
        <w:jc w:val="both"/>
      </w:pPr>
      <w:r w:rsidRPr="009321AB">
        <w:t>M)</w:t>
      </w:r>
      <w:r w:rsidRPr="009321AB">
        <w:tab/>
        <w:t>Que los análisis de costos directos no se hayan estructurado y determinado de acuerdo con lo previsto en el REGLAMENTO DE LA LEY y las bases de la LICITACIÓN;</w:t>
      </w:r>
    </w:p>
    <w:p w:rsidR="00A75BEF" w:rsidRPr="009321AB" w:rsidRDefault="00A75BEF" w:rsidP="00607794">
      <w:pPr>
        <w:ind w:left="708"/>
        <w:jc w:val="both"/>
      </w:pPr>
      <w:r w:rsidRPr="009321AB">
        <w:t>N)</w:t>
      </w:r>
      <w:r w:rsidRPr="009321AB">
        <w:tab/>
        <w:t>Que los análisis de costos indirectos no se hayan estructurado y determinado de acuerdo con lo previsto en el REGLAMENTO DE LA LEY y en las bases de la LICITACIÓN.</w:t>
      </w:r>
    </w:p>
    <w:p w:rsidR="00A75BEF" w:rsidRPr="009321AB" w:rsidRDefault="00A75BEF" w:rsidP="00607794">
      <w:pPr>
        <w:ind w:left="708"/>
        <w:jc w:val="both"/>
      </w:pPr>
      <w:r w:rsidRPr="009321AB">
        <w:t>O)</w:t>
      </w:r>
      <w:r w:rsidRPr="009321AB">
        <w:tab/>
        <w:t>Que el análisis y cálculo del costo financiero no se haya estructurado y determinado de acuerdo con lo previsto en el REGLAMENTO DE LA LEY  y en las bases de la LICITACIÓN;</w:t>
      </w:r>
    </w:p>
    <w:p w:rsidR="00A75BEF" w:rsidRPr="009321AB" w:rsidRDefault="00A75BEF" w:rsidP="00607794">
      <w:pPr>
        <w:ind w:left="708"/>
        <w:jc w:val="both"/>
      </w:pPr>
      <w:r w:rsidRPr="009321AB">
        <w:t>P)</w:t>
      </w:r>
      <w:r w:rsidRPr="009321AB">
        <w:tab/>
        <w:t>Que la tasa de interés aplicable no esté definida con base en un indicador económico específico y que lo integre en su propuesta para referenciarlo; documento que se integrará junto al documento PE-10 (Análisis, calculo e integración del costo por financiamiento)</w:t>
      </w:r>
    </w:p>
    <w:p w:rsidR="00A75BEF" w:rsidRPr="009321AB" w:rsidRDefault="00A75BEF" w:rsidP="00607794">
      <w:pPr>
        <w:ind w:left="708"/>
        <w:jc w:val="both"/>
      </w:pPr>
      <w:r w:rsidRPr="009321AB">
        <w:t>Q)</w:t>
      </w:r>
      <w:r w:rsidRPr="009321AB">
        <w:tab/>
        <w:t>Que el costo del financiamiento sea congruente con el programa de ejecución valorizado con montos mensuales.</w:t>
      </w:r>
    </w:p>
    <w:p w:rsidR="00A75BEF" w:rsidRPr="009321AB" w:rsidRDefault="00A75BEF" w:rsidP="00607794">
      <w:pPr>
        <w:ind w:left="708"/>
        <w:jc w:val="both"/>
      </w:pPr>
      <w:r w:rsidRPr="009321AB">
        <w:lastRenderedPageBreak/>
        <w:t>R)</w:t>
      </w:r>
      <w:r w:rsidRPr="009321AB">
        <w:tab/>
        <w:t>Que el capital neto de trabajo del licitante no sea suficiente para el financiamiento de los trabajos a realizar, de acuerdo con su análisis financiero presentado.</w:t>
      </w:r>
    </w:p>
    <w:p w:rsidR="00A75BEF" w:rsidRPr="009321AB" w:rsidRDefault="00A75BEF" w:rsidP="00607794">
      <w:pPr>
        <w:ind w:left="708"/>
        <w:jc w:val="both"/>
      </w:pPr>
      <w:r w:rsidRPr="009321AB">
        <w:t>S)</w:t>
      </w:r>
      <w:r w:rsidRPr="009321AB">
        <w:tab/>
        <w:t>Que no analice el cálculo del Financiamiento de acuerdo a lo establecido en artículo 170 del REGLAMENTO DE LA LEY.</w:t>
      </w:r>
    </w:p>
    <w:p w:rsidR="00A75BEF" w:rsidRPr="009321AB" w:rsidRDefault="00A75BEF" w:rsidP="00607794">
      <w:pPr>
        <w:ind w:left="708"/>
        <w:jc w:val="both"/>
      </w:pPr>
      <w:r w:rsidRPr="009321AB">
        <w:t>T)</w:t>
      </w:r>
      <w:r w:rsidRPr="009321AB">
        <w:tab/>
        <w:t>No respeten las especificaciones y alcances de cada uno de los conceptos y en su análisis de precio unitario o las modifiquen.</w:t>
      </w:r>
    </w:p>
    <w:p w:rsidR="00A75BEF" w:rsidRPr="009321AB" w:rsidRDefault="00A75BEF" w:rsidP="00607794">
      <w:pPr>
        <w:ind w:left="708"/>
        <w:jc w:val="both"/>
      </w:pPr>
      <w:r w:rsidRPr="009321AB">
        <w:t>U)</w:t>
      </w:r>
      <w:r w:rsidRPr="009321AB">
        <w:tab/>
        <w:t>Cuando no se presenten todos los documentos firmados por el representante legal, así mismo cuando no coincida la firma del representante legal con la inserta en la credencial de elector IFE o documento oficial con que se identifique.</w:t>
      </w:r>
    </w:p>
    <w:p w:rsidR="00A75BEF" w:rsidRPr="009321AB" w:rsidRDefault="00A75BEF" w:rsidP="00607794">
      <w:pPr>
        <w:ind w:left="708"/>
        <w:jc w:val="both"/>
      </w:pPr>
      <w:r w:rsidRPr="009321AB">
        <w:t>V)</w:t>
      </w:r>
      <w:r w:rsidRPr="009321AB">
        <w:tab/>
        <w:t xml:space="preserve"> No coincidan los datos de la propuesta anotados en la Carta Compromiso (documento PE-1) con los documentos correspondientes.</w:t>
      </w:r>
    </w:p>
    <w:p w:rsidR="00A75BEF" w:rsidRPr="009321AB" w:rsidRDefault="00A75BEF" w:rsidP="00607794">
      <w:pPr>
        <w:ind w:left="708"/>
        <w:jc w:val="both"/>
      </w:pPr>
      <w:r w:rsidRPr="009321AB">
        <w:t>W)</w:t>
      </w:r>
      <w:r w:rsidRPr="009321AB">
        <w:tab/>
        <w:t xml:space="preserve">No integren el cien por ciento de las tarjetas de precios unitarios. </w:t>
      </w:r>
    </w:p>
    <w:p w:rsidR="00A75BEF" w:rsidRPr="009321AB" w:rsidRDefault="00A75BEF" w:rsidP="00607794">
      <w:pPr>
        <w:ind w:left="708"/>
        <w:jc w:val="both"/>
      </w:pPr>
      <w:r w:rsidRPr="009321AB">
        <w:t>X)</w:t>
      </w:r>
      <w:r w:rsidRPr="009321AB">
        <w:tab/>
        <w:t xml:space="preserve">Que no contengan completos los análisis de Básicos Auxiliares, Análisis del factor de integración de salarios del personal obrero y costos horarios de la maquinaria y equipo. </w:t>
      </w:r>
    </w:p>
    <w:p w:rsidR="00A75BEF" w:rsidRPr="009321AB" w:rsidRDefault="00A75BEF" w:rsidP="00607794">
      <w:pPr>
        <w:ind w:left="708"/>
        <w:jc w:val="both"/>
      </w:pPr>
      <w:r w:rsidRPr="009321AB">
        <w:t>Y)</w:t>
      </w:r>
      <w:r w:rsidRPr="009321AB">
        <w:tab/>
        <w:t>Cuando se presente alterada la información proporcionada por la CONVOCANTE en cuanto se refiere a preparación, aclaraciones, aperturas, evaluaciones y todo lo referente a los requisitos  de forma o de fondo, determinados en estas bases y sus anexos. Así mismo, cuando  los documentos, formatos o anexos se presenten con borrones, tachaduras o enmendaduras</w:t>
      </w:r>
    </w:p>
    <w:p w:rsidR="00A75BEF" w:rsidRPr="009321AB" w:rsidRDefault="00A75BEF" w:rsidP="00174A0C">
      <w:pPr>
        <w:ind w:left="1413" w:hanging="705"/>
        <w:jc w:val="both"/>
      </w:pPr>
      <w:r w:rsidRPr="009321AB">
        <w:t>Z)</w:t>
      </w:r>
      <w:r w:rsidRPr="009321AB">
        <w:tab/>
        <w:t xml:space="preserve">Omita información solicitada en las bases de licitación e información detallada de los anexos a las bases. </w:t>
      </w:r>
    </w:p>
    <w:p w:rsidR="00A75BEF" w:rsidRPr="009321AB" w:rsidRDefault="00A75BEF" w:rsidP="00F40A75">
      <w:pPr>
        <w:jc w:val="both"/>
      </w:pPr>
      <w:r w:rsidRPr="009321AB">
        <w:t>AA)</w:t>
      </w:r>
      <w:r w:rsidRPr="009321AB">
        <w:tab/>
        <w:t>Cuando no se presenten todos los documentos foliados, firmados  e identificados con el sello de la Empresa en señal de conocimiento y aceptación del contenido de cada hoja que integre la propuesta.</w:t>
      </w:r>
    </w:p>
    <w:p w:rsidR="00A75BEF" w:rsidRPr="009321AB" w:rsidRDefault="00A75BEF" w:rsidP="00F40A75">
      <w:pPr>
        <w:jc w:val="both"/>
      </w:pPr>
      <w:r w:rsidRPr="009321AB">
        <w:t>BB)</w:t>
      </w:r>
      <w:r w:rsidRPr="009321AB">
        <w:tab/>
        <w:t>Cuando la garantía de seriedad de la propuesta no se presente en los términos requeridos por la CONVOCANTE;</w:t>
      </w:r>
    </w:p>
    <w:p w:rsidR="00A75BEF" w:rsidRPr="009321AB" w:rsidRDefault="00A75BEF" w:rsidP="00F40A75">
      <w:pPr>
        <w:jc w:val="both"/>
      </w:pPr>
      <w:r w:rsidRPr="009321AB">
        <w:t>CC)</w:t>
      </w:r>
      <w:r w:rsidRPr="009321AB">
        <w:tab/>
        <w:t>Cuando los programas de obra no sean congruentes o factibles de realizar o no respeten los períodos de ejecución establecidos por la CONVOCANTE;</w:t>
      </w:r>
    </w:p>
    <w:p w:rsidR="00A75BEF" w:rsidRPr="009321AB" w:rsidRDefault="00A75BEF" w:rsidP="00F40A75">
      <w:pPr>
        <w:jc w:val="both"/>
      </w:pPr>
      <w:r w:rsidRPr="009321AB">
        <w:t>DD)</w:t>
      </w:r>
      <w:r w:rsidRPr="009321AB">
        <w:tab/>
        <w:t>Que los programas específicos cuantificados y calendarizados de suministros y utilización, no sean congruentes con el programa calendarizado de ejecución general de los trabajos;</w:t>
      </w:r>
    </w:p>
    <w:p w:rsidR="00A75BEF" w:rsidRPr="009321AB" w:rsidRDefault="00A75BEF" w:rsidP="00F40A75">
      <w:pPr>
        <w:jc w:val="both"/>
      </w:pPr>
      <w:r w:rsidRPr="009321AB">
        <w:lastRenderedPageBreak/>
        <w:t>EE)</w:t>
      </w:r>
      <w:r w:rsidRPr="009321AB">
        <w:tab/>
        <w:t>Que los programas de suministros y utilización de materiales, mano de obra y maquinaria y equipo, no sean congruentes con los consumos y rendimientos considerados por la CONVOCANTE y con el procedimiento de la obra de que se trate;</w:t>
      </w:r>
    </w:p>
    <w:p w:rsidR="00A75BEF" w:rsidRPr="009321AB" w:rsidRDefault="00A75BEF" w:rsidP="00F40A75">
      <w:pPr>
        <w:jc w:val="both"/>
      </w:pPr>
      <w:r w:rsidRPr="009321AB">
        <w:t>FF)</w:t>
      </w:r>
      <w:r w:rsidRPr="009321AB">
        <w:tab/>
        <w:t>Que las características y capacidad de la maquinaria y equipo considerados en su proposición no sean los adecuados, necesarios y suficientes para ejecutar los trabajos objeto de la LICITACIÓN, y que los datos no coincidan con el listado de maquinaria y equipo presentado por EL LICITANTE.</w:t>
      </w:r>
    </w:p>
    <w:p w:rsidR="00A75BEF" w:rsidRPr="009321AB" w:rsidRDefault="00A75BEF" w:rsidP="00F40A75">
      <w:pPr>
        <w:jc w:val="both"/>
      </w:pPr>
      <w:r w:rsidRPr="009321AB">
        <w:t>GG)</w:t>
      </w:r>
      <w:r w:rsidRPr="009321AB">
        <w:tab/>
        <w:t>Cuando alguno de los insumos presente precios unitarios incongruentes respecto a los precios vigentes de mercado.</w:t>
      </w:r>
    </w:p>
    <w:p w:rsidR="00A75BEF" w:rsidRPr="009321AB" w:rsidRDefault="00A75BEF" w:rsidP="00F40A75">
      <w:pPr>
        <w:jc w:val="both"/>
      </w:pPr>
      <w:r w:rsidRPr="009321AB">
        <w:t>HH)</w:t>
      </w:r>
      <w:r w:rsidRPr="009321AB">
        <w:tab/>
        <w:t>Cuando rebase el techo financiero autorizado para la obra que se licita (SIN INCLUIR I.V.A).</w:t>
      </w:r>
    </w:p>
    <w:p w:rsidR="00A75BEF" w:rsidRPr="009321AB" w:rsidRDefault="00A75BEF" w:rsidP="00F40A75">
      <w:pPr>
        <w:jc w:val="both"/>
      </w:pPr>
      <w:r w:rsidRPr="009321AB">
        <w:t>II)</w:t>
      </w:r>
      <w:r w:rsidRPr="009321AB">
        <w:tab/>
        <w:t>Cuando el monto total de la propuesta presentada no resulte remunerativa, tomando como base el techo financiero autorizado (presupuesto base, sin incluir IVA).</w:t>
      </w:r>
    </w:p>
    <w:p w:rsidR="00A75BEF" w:rsidRPr="009321AB" w:rsidRDefault="00A75BEF" w:rsidP="00F40A75">
      <w:pPr>
        <w:jc w:val="both"/>
      </w:pPr>
      <w:r w:rsidRPr="009321AB">
        <w:t>JJ)</w:t>
      </w:r>
      <w:r w:rsidRPr="009321AB">
        <w:tab/>
        <w:t>Cuando los programas de obra no sean congruentes con la planeación y el proceso constructivo planteado por el Licitante, 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 de los documentos PT–14  al   PT-18.</w:t>
      </w:r>
    </w:p>
    <w:p w:rsidR="00A75BEF" w:rsidRPr="009321AB" w:rsidRDefault="00A75BEF" w:rsidP="00F40A75">
      <w:pPr>
        <w:jc w:val="both"/>
      </w:pPr>
      <w:r w:rsidRPr="009321AB">
        <w:t>KK)</w:t>
      </w:r>
      <w:r w:rsidRPr="009321AB">
        <w:tab/>
        <w:t>Que no coincidan entre si los importes, montos y porcentajes de los diferentes documentos solicitados en la propuesta.</w:t>
      </w:r>
    </w:p>
    <w:p w:rsidR="00A75BEF" w:rsidRPr="009321AB" w:rsidRDefault="00A75BEF" w:rsidP="00F40A75">
      <w:pPr>
        <w:jc w:val="both"/>
      </w:pPr>
      <w:r w:rsidRPr="009321AB">
        <w:t>LL)</w:t>
      </w:r>
      <w:r w:rsidRPr="009321AB">
        <w:tab/>
        <w:t>Que no respete el procedimiento de cálculo establecido en las bases de la LICITACIÓN, Disposiciones, formatos y anexos.</w:t>
      </w:r>
    </w:p>
    <w:p w:rsidR="00A75BEF" w:rsidRPr="009321AB" w:rsidRDefault="00A75BEF" w:rsidP="00F40A75">
      <w:pPr>
        <w:jc w:val="both"/>
      </w:pPr>
      <w:r w:rsidRPr="009321AB">
        <w:t>DÉCIMA QUINTA.- PROHIBICIÓN DE LA NEGOCIACIÓN:</w:t>
      </w:r>
    </w:p>
    <w:p w:rsidR="00A75BEF" w:rsidRPr="009321AB" w:rsidRDefault="00A75BEF" w:rsidP="00F40A75">
      <w:pPr>
        <w:jc w:val="both"/>
      </w:pPr>
      <w:r w:rsidRPr="009321AB">
        <w:t xml:space="preserve">En términos del artículo 30 </w:t>
      </w:r>
      <w:proofErr w:type="gramStart"/>
      <w:r w:rsidRPr="009321AB">
        <w:t>fracción</w:t>
      </w:r>
      <w:proofErr w:type="gramEnd"/>
      <w:r w:rsidRPr="009321AB">
        <w:t xml:space="preserve"> VIII de la LEY,  NO PODRÁN SER NEGOCIADAS  ninguna de las condiciones contenidas en las bases de la LICITACIÓN, así como en las proposiciones presentadas por los licitantes.  </w:t>
      </w:r>
    </w:p>
    <w:p w:rsidR="00A75BEF" w:rsidRPr="009321AB" w:rsidRDefault="00A75BEF" w:rsidP="00F40A75">
      <w:pPr>
        <w:jc w:val="both"/>
      </w:pPr>
      <w:r w:rsidRPr="009321AB">
        <w:t xml:space="preserve">DÉCIMA SEXTA.- GARANTÍAS: </w:t>
      </w:r>
    </w:p>
    <w:p w:rsidR="00A75BEF" w:rsidRPr="009321AB" w:rsidRDefault="00A75BEF" w:rsidP="00F40A75">
      <w:pPr>
        <w:jc w:val="both"/>
      </w:pPr>
      <w:r w:rsidRPr="009321AB">
        <w:t>En términos de los artículos 50, 52, 53 y 54 de la LEY, el LICITANTE deberá garantizar:</w:t>
      </w:r>
    </w:p>
    <w:p w:rsidR="00A75BEF" w:rsidRPr="009321AB" w:rsidRDefault="00A75BEF" w:rsidP="00F40A75">
      <w:pPr>
        <w:jc w:val="both"/>
      </w:pPr>
      <w:r w:rsidRPr="009321AB">
        <w:t xml:space="preserve">Junto al documento PE-1 (Carta Compromiso de la Proposición) deberá integrar La  </w:t>
      </w:r>
      <w:r w:rsidRPr="009321AB">
        <w:rPr>
          <w:b/>
        </w:rPr>
        <w:t>SERIEDAD DE LA PROPOSICIÓN</w:t>
      </w:r>
      <w:r w:rsidRPr="009321AB">
        <w:t xml:space="preserve">, el LICITANTE deberá presentar CHEQUE CRUZADO a favor de la Tesorería Municipal del Honorable Ayuntamiento del Municipio de Puebla, por una suma equivalente al diez </w:t>
      </w:r>
      <w:r w:rsidRPr="009321AB">
        <w:lastRenderedPageBreak/>
        <w:t>por ciento del monto de su propuesta sin incluir el  I.V.A. y en moneda nacional.  La CONVOCANTE se reserva el derecho de verificar la autenticidad de la garantía presentada por el LICITANTE.</w:t>
      </w:r>
    </w:p>
    <w:p w:rsidR="00A75BEF" w:rsidRPr="009321AB" w:rsidRDefault="00A75BEF" w:rsidP="00F40A75">
      <w:pPr>
        <w:jc w:val="both"/>
      </w:pPr>
      <w:r w:rsidRPr="009321AB">
        <w:t>El documento en cuestión, quedará en custodia de la CONVOCANTE, canjeable en su oportunidad por el cheque de garantía, hasta que se emita el fallo respectivo, día en que se devolverán los cheques a todos los LICITANTES, excepto al adjudicatario del contrato, al que se le retendrá hasta en tanto, constituya las garantías contractuales correspondientes.</w:t>
      </w:r>
    </w:p>
    <w:p w:rsidR="00A75BEF" w:rsidRPr="009321AB" w:rsidRDefault="00A75BEF" w:rsidP="00F40A75">
      <w:pPr>
        <w:jc w:val="both"/>
        <w:rPr>
          <w:b/>
        </w:rPr>
      </w:pPr>
      <w:r w:rsidRPr="009321AB">
        <w:rPr>
          <w:b/>
        </w:rPr>
        <w:t>LA GARANTÍA DE SERIEDAD DE LA OFERTA PODRÁ HACERSE EFECTIVA EN CUALQUIERA DE LOS SIGUIENTES CASOS:</w:t>
      </w:r>
    </w:p>
    <w:p w:rsidR="00A75BEF" w:rsidRPr="009321AB" w:rsidRDefault="00A75BEF" w:rsidP="00F40A75">
      <w:pPr>
        <w:jc w:val="both"/>
      </w:pPr>
      <w:r w:rsidRPr="009321AB">
        <w:t>1.- Si el concursante retira su oferta una vez iniciado el acto de apertura o durante el periodo de validez de la misma.</w:t>
      </w:r>
    </w:p>
    <w:p w:rsidR="00A75BEF" w:rsidRPr="009321AB" w:rsidRDefault="00A75BEF" w:rsidP="00F40A75">
      <w:pPr>
        <w:jc w:val="both"/>
      </w:pPr>
      <w:r w:rsidRPr="009321AB">
        <w:t>2.- En caso de que el concursante al que se le haya adjudicado el contrato, no lo firme en el plazo estipulado, por causas imputables al LICITANTE.</w:t>
      </w:r>
    </w:p>
    <w:p w:rsidR="00A75BEF" w:rsidRPr="009321AB" w:rsidRDefault="00A75BEF" w:rsidP="00F40A75">
      <w:pPr>
        <w:jc w:val="both"/>
      </w:pPr>
      <w:r w:rsidRPr="009321AB">
        <w:t>3.- No presente las garantías correspondientes al contrato en el plazo estipulado.</w:t>
      </w:r>
    </w:p>
    <w:p w:rsidR="00A75BEF" w:rsidRPr="009321AB" w:rsidRDefault="00A75BEF" w:rsidP="00F40A75">
      <w:pPr>
        <w:jc w:val="both"/>
      </w:pPr>
      <w:r w:rsidRPr="009321AB">
        <w:t xml:space="preserve">Para garantizar el cumplimiento del  Contrato del LICITANTE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del H. Ayuntamiento de Puebla y deberán ser exhibidas a la firma del Contrato; </w:t>
      </w:r>
    </w:p>
    <w:p w:rsidR="00A75BEF" w:rsidRPr="009321AB" w:rsidRDefault="00A75BEF" w:rsidP="00F40A75">
      <w:pPr>
        <w:jc w:val="both"/>
      </w:pPr>
      <w:r w:rsidRPr="009321AB">
        <w:t>En caso, que el LICITANTE,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A75BEF" w:rsidRPr="009321AB" w:rsidRDefault="00A75BEF" w:rsidP="00F40A75">
      <w:pPr>
        <w:jc w:val="both"/>
      </w:pPr>
      <w:r w:rsidRPr="009321AB">
        <w:t xml:space="preserve">Una vez concluida la obra, el LICITANTE ganador o bien la empresa contratada 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 </w:t>
      </w:r>
    </w:p>
    <w:p w:rsidR="00A75BEF" w:rsidRPr="009321AB" w:rsidRDefault="00A75BEF" w:rsidP="00F40A75">
      <w:pPr>
        <w:jc w:val="both"/>
      </w:pPr>
      <w:r w:rsidRPr="009321AB">
        <w:t>LOS COSTOS DE LAS GARANTÍAS QUE DEBA PRESENTAR EL LICITANTE DEBERÁ CONSIDERARLOS EN SUS INDIRECTOS.</w:t>
      </w:r>
    </w:p>
    <w:p w:rsidR="00A75BEF" w:rsidRPr="009321AB" w:rsidRDefault="00A75BEF" w:rsidP="00F40A75">
      <w:pPr>
        <w:jc w:val="both"/>
      </w:pPr>
      <w:r w:rsidRPr="009321AB">
        <w:t>DÉCIMA SÉPTIMA.- FORMA, COMUNICACIÓN DEL FALLO Y FIRMA DEL CONTRATO:</w:t>
      </w:r>
    </w:p>
    <w:p w:rsidR="00A75BEF" w:rsidRPr="009321AB" w:rsidRDefault="00A75BEF" w:rsidP="00F40A75">
      <w:pPr>
        <w:jc w:val="both"/>
      </w:pPr>
      <w:r w:rsidRPr="009321AB">
        <w:t xml:space="preserve">En Junta Pública, se dará a conocer el fallo de la LICITACIÓN, a la que podrán asistir  libremente los licitantes, la cual se celebrará en la fecha indicada en el Acta de Presentación de Apertura y </w:t>
      </w:r>
      <w:r w:rsidRPr="009321AB">
        <w:lastRenderedPageBreak/>
        <w:t>Proposiciones y se llevará a cabo en el DOMICILIO DEL CONVOCANTE, levantándose el Acta correspondiente, la cual firmarán los asistentes a quienes se les entregarán copia de la misma, la falta de firma de algún LICITANTE no invalidará sus contenido y efectos, poniéndose a partir de esta fecha a disposición de los que no hayan asistido para su conocimiento.</w:t>
      </w:r>
    </w:p>
    <w:p w:rsidR="00A75BEF" w:rsidRPr="009321AB" w:rsidRDefault="00A75BEF" w:rsidP="00F40A75">
      <w:pPr>
        <w:jc w:val="both"/>
      </w:pPr>
      <w:r w:rsidRPr="009321AB">
        <w:t xml:space="preserve">El  COMITÉ  podrá diferir por una sola vez la comunicación del Fallo, siempre que el nuevo plazo fijado no exceda de diez días hábiles contados a partir de la fecha de la presentación apertura de las propuestas económicas en términos del tercer párrafo de la fracción III del artículo 35 de la LEY; contra la resolución que contenga el fallo no procederá recursos alguno, de conformidad con lo establecido en artículo 40 de la LEY. </w:t>
      </w:r>
    </w:p>
    <w:p w:rsidR="00A75BEF" w:rsidRPr="009321AB" w:rsidRDefault="00A75BEF" w:rsidP="00F40A75">
      <w:pPr>
        <w:jc w:val="both"/>
      </w:pPr>
      <w:r w:rsidRPr="009321AB">
        <w:t>Así mismo, las propuestas de los licitantes que no resultaron ganadores, serán devueltas por el COMITÉ una vez transcurridos 10 días hábiles posteriores a la fecha en que se dé a conocer el fallo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una vez transcurridos los días señalados, los licitantes que no resultaron ganadores contaran con un plazo de 5 días hábiles para recoger sus propuestas, de lo contrario EL COMITÉ  las destruirá, no contraviniendo la ley o su reglamento.</w:t>
      </w:r>
    </w:p>
    <w:p w:rsidR="00A75BEF" w:rsidRPr="009321AB" w:rsidRDefault="00A75BEF" w:rsidP="00F40A75">
      <w:pPr>
        <w:jc w:val="both"/>
      </w:pPr>
      <w:r w:rsidRPr="009321AB">
        <w:t>FIRMA DEL CONTRATO</w:t>
      </w:r>
    </w:p>
    <w:p w:rsidR="00A75BEF" w:rsidRPr="009321AB" w:rsidRDefault="00A75BEF" w:rsidP="00F40A75">
      <w:pPr>
        <w:jc w:val="both"/>
      </w:pPr>
      <w:r w:rsidRPr="009321AB">
        <w:t>La adjudicación del Contrato, obligará a la Dependencia  y  al LICITANTE ganador a  formalizar el CONTRATO dentro de los quince días hábiles siguientes a la notificación del fallo.</w:t>
      </w:r>
    </w:p>
    <w:p w:rsidR="00A75BEF" w:rsidRPr="009321AB" w:rsidRDefault="00A75BEF" w:rsidP="00F40A75">
      <w:pPr>
        <w:jc w:val="both"/>
      </w:pPr>
      <w:r w:rsidRPr="009321AB">
        <w:t xml:space="preserve">En caso de ser una agrupación el  LICITANTE ganador, deberá entregar el convenio que presentó en la propuesta ante la DIRECCIÓN DE OBRAS, debidamente certificado ante Notario Público, así mismo exhibirá el poder del representante común,  acto que deberán llevar  a cabo dentro de los tres días hábiles siguientes del fallo de la LICITACIÓN, para elaborar el contrato respectivo y forme parte del mismo. </w:t>
      </w:r>
    </w:p>
    <w:p w:rsidR="00A75BEF" w:rsidRPr="009321AB" w:rsidRDefault="00A75BEF" w:rsidP="00F40A75">
      <w:pPr>
        <w:jc w:val="both"/>
      </w:pPr>
      <w:r w:rsidRPr="009321AB">
        <w:t>NO FORMALIZACIÓN DEL CONTRATO.</w:t>
      </w:r>
    </w:p>
    <w:p w:rsidR="00A75BEF" w:rsidRPr="009321AB" w:rsidRDefault="00A75BEF" w:rsidP="00F40A75">
      <w:pPr>
        <w:jc w:val="both"/>
      </w:pPr>
      <w:r w:rsidRPr="009321AB">
        <w:t>En caso de que el LICITANTE ganador, no firmare el CONTRATO por causas imputables a él o no presenten las fianzas dentro de los plazos establecidos en las presentes bases de la LICITACIÓN, la adjudicación y en su caso el CONTRATO se considerarán nulos, en este supuesto el LICITANTE ganador, será sancionado en términos de los artículos 94 y 95 fracción I de la LEY. El COMITÉ podrá sin necesidad de un nuevo procedimiento, adjudicar el contrato al participante que haya presentado la siguiente proposición solvente más baja, de conformidad con lo asentado en el dictamen que se refiere el artículo 36 de la LEY, siempre que la diferencia en precio con respecto a la propuesta que inicialmente hubiere resultado ganadora, no sea superior al diez por ciento.</w:t>
      </w:r>
    </w:p>
    <w:p w:rsidR="00A75BEF" w:rsidRPr="009321AB" w:rsidRDefault="00A75BEF" w:rsidP="00F40A75">
      <w:pPr>
        <w:jc w:val="both"/>
      </w:pPr>
      <w:r w:rsidRPr="009321AB">
        <w:lastRenderedPageBreak/>
        <w:t>DÉCIMA OCTAVA.-  ANTICIPOS:</w:t>
      </w:r>
    </w:p>
    <w:p w:rsidR="00A75BEF" w:rsidRPr="009321AB" w:rsidRDefault="00A75BEF" w:rsidP="00F40A75">
      <w:pPr>
        <w:jc w:val="both"/>
      </w:pPr>
      <w:r w:rsidRPr="009321AB">
        <w:t>En caso de que el COMITÉ  decida otorgar anticipo para el inicio de los trabajos, el Licitante ganador  recibirá del H. Ayuntamiento del Municipio de Puebla, un anticipo del 30% (TREINTA POR CIENTO) del monto contratado I.V.A. incluido, para que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A75BEF" w:rsidRPr="009321AB" w:rsidRDefault="00A75BEF" w:rsidP="00B13BAD">
      <w:pPr>
        <w:jc w:val="both"/>
      </w:pPr>
      <w:r w:rsidRPr="009321AB">
        <w:t>DÉCIMA NOVENA.-  SUBCONTRATACIÓN:</w:t>
      </w:r>
    </w:p>
    <w:p w:rsidR="00A75BEF" w:rsidRPr="009321AB" w:rsidRDefault="00A75BEF" w:rsidP="00B13BAD">
      <w:pPr>
        <w:jc w:val="both"/>
      </w:pPr>
      <w:r w:rsidRPr="009321AB">
        <w:t>Se informa a los licitantes interesados en participar en el presente procedimiento que no podrán subcontratar la ejecución de la OBRA que se licita.</w:t>
      </w:r>
    </w:p>
    <w:p w:rsidR="00A75BEF" w:rsidRPr="009321AB" w:rsidRDefault="00A75BEF" w:rsidP="00D157C5">
      <w:pPr>
        <w:jc w:val="both"/>
      </w:pPr>
      <w:r w:rsidRPr="009321AB">
        <w:t>VIGÉSIMA.-  PLAZO DE EJECUCIÓN DE LOS TRABAJOS:</w:t>
      </w:r>
    </w:p>
    <w:p w:rsidR="00A75BEF" w:rsidRPr="009321AB" w:rsidRDefault="00A75BEF" w:rsidP="00D157C5">
      <w:pPr>
        <w:jc w:val="both"/>
      </w:pPr>
      <w:r w:rsidRPr="009321AB">
        <w:t>Según lo establecido en las presentes bases de la LICITACIÓN, el CONVOCANTE requiere que los trabajos que se adjudicarán, se ejecuten en un plazo establecido para la obra que nos ocupa y que se dio a conocer desde la LICITACIÓN y la tercera disposición del presente documento.</w:t>
      </w:r>
    </w:p>
    <w:p w:rsidR="00A75BEF" w:rsidRPr="009321AB" w:rsidRDefault="00A75BEF" w:rsidP="00D157C5">
      <w:pPr>
        <w:jc w:val="both"/>
      </w:pPr>
      <w:r w:rsidRPr="009321AB">
        <w:t>La obra deberá iniciarse a más tardar en la fecha consignada en el contrato respectivo o en la fecha en que se paguen los anticipos, si esta es posterior a la establecida en el contrato.</w:t>
      </w:r>
    </w:p>
    <w:p w:rsidR="00A75BEF" w:rsidRPr="009321AB" w:rsidRDefault="00A75BEF" w:rsidP="00D157C5">
      <w:pPr>
        <w:jc w:val="both"/>
      </w:pPr>
      <w:r w:rsidRPr="009321AB">
        <w:t>VIGÉSIMA PRIMERA.- AJUSTE DE COSTOS:</w:t>
      </w:r>
    </w:p>
    <w:p w:rsidR="00A75BEF" w:rsidRPr="009321AB" w:rsidRDefault="00A75BEF" w:rsidP="00D157C5">
      <w:pPr>
        <w:jc w:val="both"/>
      </w:pPr>
      <w:r w:rsidRPr="009321AB">
        <w:tab/>
        <w:t xml:space="preserve">En el supuesto de que a partir de la presentación de propuestas ocurran circunstancias de orden económico no previstas en el contrato 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LEY. El aumento o reducción correspondiente, deberá hacerse constar por escrito. </w:t>
      </w:r>
    </w:p>
    <w:p w:rsidR="00A75BEF" w:rsidRPr="009321AB" w:rsidRDefault="00A75BEF" w:rsidP="00D157C5">
      <w:pPr>
        <w:jc w:val="both"/>
      </w:pPr>
      <w:r w:rsidRPr="009321AB">
        <w:tab/>
        <w:t xml:space="preserve">No habrá lugar a ajuste de costos, en caso de cuotas compensatorias a que, conforme a la LEY de la materia, pudiera estar sujeta la importación de bienes contemplados en la realización de los trabajos. </w:t>
      </w:r>
    </w:p>
    <w:p w:rsidR="00A75BEF" w:rsidRPr="009321AB" w:rsidRDefault="00A75BEF" w:rsidP="00D157C5">
      <w:pPr>
        <w:jc w:val="both"/>
      </w:pPr>
      <w:r w:rsidRPr="009321AB">
        <w:t xml:space="preserve">LOS PROCEDIMIENTOS PARA LLEVAR A CABO EL AJUSTE DE COSTOS, SERÁN LOS SIGUIENTES: </w:t>
      </w:r>
    </w:p>
    <w:p w:rsidR="00A75BEF" w:rsidRPr="009321AB" w:rsidRDefault="00A75BEF" w:rsidP="00D157C5">
      <w:pPr>
        <w:jc w:val="both"/>
      </w:pPr>
      <w:r w:rsidRPr="009321AB">
        <w:tab/>
        <w:t xml:space="preserve">I.- La revisión de cada uno de los precios del contrato para obtener el ajuste respectivo; </w:t>
      </w:r>
    </w:p>
    <w:p w:rsidR="00A75BEF" w:rsidRPr="009321AB" w:rsidRDefault="00A75BEF" w:rsidP="00D157C5">
      <w:pPr>
        <w:jc w:val="both"/>
      </w:pPr>
      <w:r w:rsidRPr="009321AB">
        <w:tab/>
        <w:t xml:space="preserve">II.- La revisión por grupo de precios, que multiplicados por sus correspondientes cantidades de trabajo por ejecutar, representen cuando menos el ochenta por ciento del importe total faltante del contrato; y </w:t>
      </w:r>
    </w:p>
    <w:p w:rsidR="00A75BEF" w:rsidRPr="009321AB" w:rsidRDefault="00A75BEF" w:rsidP="00D157C5">
      <w:pPr>
        <w:jc w:val="both"/>
      </w:pPr>
      <w:r w:rsidRPr="009321AB">
        <w:lastRenderedPageBreak/>
        <w:tab/>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A75BEF" w:rsidRPr="009321AB" w:rsidRDefault="00A75BEF" w:rsidP="00D157C5">
      <w:pPr>
        <w:jc w:val="both"/>
      </w:pPr>
      <w:r w:rsidRPr="009321AB">
        <w:tab/>
        <w:t xml:space="preserve">LA APLICACIÓN DE LOS PROCEDIMIENTOS DE AJUSTES DE COSTOS A QUE SE REFIERE EL PUNTO ANTERIOR, ESTARÁ SUJETA A LO SIGUIENTE:  </w:t>
      </w:r>
    </w:p>
    <w:p w:rsidR="00A75BEF" w:rsidRPr="009321AB" w:rsidRDefault="00A75BEF" w:rsidP="00D157C5">
      <w:pPr>
        <w:jc w:val="both"/>
      </w:pPr>
      <w:r w:rsidRPr="009321AB">
        <w:tab/>
        <w:t>I.- Los ajustes se calcularán a partir de la fecha en que se haya producido el incremento o decremento en el costo de los insumos, respecto de los trabajos pendientes de ejecutar, conforme al programa de ejecución pactado en el contrato o, en caso de existir atraso no imputable al contratista, con respecto al programa citado.</w:t>
      </w:r>
    </w:p>
    <w:p w:rsidR="00A75BEF" w:rsidRPr="009321AB" w:rsidRDefault="00A75BEF" w:rsidP="00D157C5">
      <w:pPr>
        <w:jc w:val="both"/>
      </w:pPr>
      <w:r w:rsidRPr="009321AB">
        <w:tab/>
        <w:t xml:space="preserve">Cuando el atraso sea imputable al contratista, procederá el ajuste de costos exclusivamente para los trabajos pendientes de ejecutar conforme al programa de ejecución que se hubiere convenido. </w:t>
      </w:r>
    </w:p>
    <w:p w:rsidR="00A75BEF" w:rsidRPr="009321AB" w:rsidRDefault="00A75BEF" w:rsidP="00D157C5">
      <w:pPr>
        <w:jc w:val="both"/>
      </w:pPr>
      <w:r w:rsidRPr="009321AB">
        <w:tab/>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A75BEF" w:rsidRPr="009321AB" w:rsidRDefault="00A75BEF" w:rsidP="00D157C5">
      <w:pPr>
        <w:jc w:val="both"/>
      </w:pPr>
      <w:r w:rsidRPr="009321AB">
        <w:tab/>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A75BEF" w:rsidRPr="009321AB" w:rsidRDefault="00A75BEF" w:rsidP="00D157C5">
      <w:pPr>
        <w:jc w:val="both"/>
      </w:pPr>
      <w:r w:rsidRPr="009321AB">
        <w:tab/>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considerado en su propuesta; y </w:t>
      </w:r>
    </w:p>
    <w:p w:rsidR="00A75BEF" w:rsidRPr="009321AB" w:rsidRDefault="00A75BEF" w:rsidP="00D157C5">
      <w:pPr>
        <w:jc w:val="both"/>
      </w:pPr>
      <w:r w:rsidRPr="009321AB">
        <w:tab/>
        <w:t>IV.- A los demás lineamientos que para tal efecto deba emitir la Contraloría respectiva.</w:t>
      </w:r>
    </w:p>
    <w:p w:rsidR="00A75BEF" w:rsidRPr="009321AB" w:rsidRDefault="00A75BEF" w:rsidP="00D157C5">
      <w:pPr>
        <w:jc w:val="both"/>
      </w:pPr>
      <w:r w:rsidRPr="009321AB">
        <w:t>VIGÉSIMA SEGUNDA.- CONCURSO POR LICITACIÓN  DESIERTA Y/O CANCELADA</w:t>
      </w:r>
    </w:p>
    <w:p w:rsidR="00A75BEF" w:rsidRPr="009321AB" w:rsidRDefault="00A75BEF" w:rsidP="00D157C5">
      <w:pPr>
        <w:jc w:val="both"/>
      </w:pPr>
      <w:r w:rsidRPr="009321AB">
        <w:t>En términos del artículo 41 de la LEY y 49 del REGLAMENTO DE LA LEY, el CONVOCANTE declarará desierta el CONCURSO POR LICITACIÓN cuando se presenten los siguientes supuestos:</w:t>
      </w:r>
    </w:p>
    <w:p w:rsidR="00A75BEF" w:rsidRPr="009321AB" w:rsidRDefault="00A75BEF" w:rsidP="00D157C5">
      <w:pPr>
        <w:jc w:val="both"/>
      </w:pPr>
      <w:r w:rsidRPr="009321AB">
        <w:t xml:space="preserve"> a) Cuando a juicio del CONVOCANTE, las proposiciones presentadas por los licitantes no reúnan los requisitos de las bases de la LICITACIÓN o sus precios no fueren aceptables;</w:t>
      </w:r>
    </w:p>
    <w:p w:rsidR="00A75BEF" w:rsidRPr="009321AB" w:rsidRDefault="00A75BEF" w:rsidP="00D157C5">
      <w:pPr>
        <w:jc w:val="both"/>
      </w:pPr>
      <w:r w:rsidRPr="009321AB">
        <w:t>b) Cuando ninguna persona adquiera las Bases o que no se reciba al menos una propuesta en el acto de Presentación y Apertura de las Propuestas.</w:t>
      </w:r>
    </w:p>
    <w:p w:rsidR="00A75BEF" w:rsidRPr="009321AB" w:rsidRDefault="00A75BEF" w:rsidP="00D157C5">
      <w:pPr>
        <w:jc w:val="both"/>
      </w:pPr>
      <w:r w:rsidRPr="009321AB">
        <w:lastRenderedPageBreak/>
        <w:tab/>
        <w:t xml:space="preserve">Por lo anterior y en consecuencia,  el CONVOCANTE podrá adjudicar el contrato en términos de la LEY. </w:t>
      </w:r>
    </w:p>
    <w:p w:rsidR="00A75BEF" w:rsidRPr="009321AB" w:rsidRDefault="00A75BEF" w:rsidP="00D157C5">
      <w:pPr>
        <w:jc w:val="both"/>
      </w:pPr>
      <w:r w:rsidRPr="009321AB">
        <w:tab/>
        <w:t>Con fundamento en el artículo 42 de la LEY y último párrafo del artículo 48 del REGLAMENTO DE LA LEY, la CONVOCANTE podrá cancelar el CONCURSO POR LICITACIÓN cuando se presenten los siguientes supuestos:</w:t>
      </w:r>
    </w:p>
    <w:p w:rsidR="00A75BEF" w:rsidRPr="009321AB" w:rsidRDefault="00A75BEF" w:rsidP="00D157C5">
      <w:pPr>
        <w:jc w:val="both"/>
      </w:pPr>
      <w:r w:rsidRPr="009321AB">
        <w:t>a) Por caso fortuito o fuerza mayor.</w:t>
      </w:r>
    </w:p>
    <w:p w:rsidR="00A75BEF" w:rsidRPr="009321AB" w:rsidRDefault="00A75BEF" w:rsidP="00D157C5">
      <w:pPr>
        <w:jc w:val="both"/>
      </w:pPr>
      <w:r w:rsidRPr="009321AB">
        <w:t>b) Cuando existan circunstancias, debidamente justificadas, que provoque la extinción de la necesidad de contratar los trabajos y que de continuarse con el procedimiento de contratación se pudiera ocasionar un daño o perjuicio al  propio H. Ayuntamiento del Municipio de Puebla.</w:t>
      </w:r>
    </w:p>
    <w:p w:rsidR="00A75BEF" w:rsidRPr="009321AB" w:rsidRDefault="00A75BEF" w:rsidP="00D157C5">
      <w:pPr>
        <w:jc w:val="both"/>
      </w:pPr>
      <w:r w:rsidRPr="009321AB">
        <w:t>VIGÉSIMA TERCERA.- DOCUMENTACIÓN QUE SE REQUIERE PARA PREPARAR LA PROPOSICIÓN Y FORMA DE PRESENTACIÓN:</w:t>
      </w:r>
    </w:p>
    <w:p w:rsidR="00A75BEF" w:rsidRPr="009321AB" w:rsidRDefault="00A75BEF" w:rsidP="00D157C5">
      <w:pPr>
        <w:jc w:val="both"/>
      </w:pPr>
      <w:r w:rsidRPr="009321AB">
        <w:t>1.-</w:t>
      </w:r>
      <w:r w:rsidRPr="009321AB">
        <w:tab/>
        <w:t>Las proposiciones deberán  presentarse en dos partes, en una deberá contener la propuesta técnica y los documentos distintos a la propuesta (Documentos identificados con la letra “L”),  y  el otro sobre o paquete deberá ir la propuesta económica. La carta poder y la identificación del representante del LICITANTE que asista a la presentación y apertura de las ofertas, deberá ser entregada a la CONVOCANTE en el momento del registro de asistencia del evento (fuera de los sobres o propuestas).</w:t>
      </w:r>
    </w:p>
    <w:p w:rsidR="00A75BEF" w:rsidRPr="009321AB" w:rsidRDefault="00A75BEF" w:rsidP="00D157C5">
      <w:pPr>
        <w:jc w:val="both"/>
      </w:pPr>
      <w:r w:rsidRPr="009321AB">
        <w:t xml:space="preserve">2.- </w:t>
      </w:r>
      <w:r w:rsidRPr="009321AB">
        <w:tab/>
        <w:t>Las propuestas deberán presentarse en 2 sobres manilla, debidamente cerrados que contendrán,  en el orden solicitado en las presentes bases de la LICITACIÓN, en el entendido que éstas se forman por las disposiciones, anexos y formatos, incluyendo toda la documentación proporcionada por la CONVOCANTE. Las propuestas de los licitantes deberán ser presentadas en 2 recopiladores de 2 arillos, cada portada y cada sobre, deberán contener: NOMBRE  DEL  LICITANTE, EL NÚMERO DE LA LICITACIÓN, Y SI SE TRATA DE  LA “PROPUESTA TÉCNICA” O “PROPUESTA ECONÓMICA”. Así como cada documento de las propuestas (Técnica o Económica) deberá identificarse con separadores de color y pestañas, dichas carpetas y/o propuestas deberán ser entregadas por separado.</w:t>
      </w:r>
    </w:p>
    <w:p w:rsidR="00A75BEF" w:rsidRPr="009321AB" w:rsidRDefault="00A75BEF" w:rsidP="00D157C5">
      <w:pPr>
        <w:jc w:val="both"/>
      </w:pPr>
      <w:r w:rsidRPr="009321AB">
        <w:t>3.-</w:t>
      </w:r>
      <w:r w:rsidRPr="009321AB">
        <w:tab/>
        <w:t xml:space="preserve">En lo que se refiere a la documentación legal (Documentos distintos a las Propuestas), se deberá exhibir en todos los casos la copia simple legible del documento requerido e inmediatamente después, se adjuntara el original del documento solicitado, lo anterior con la finalidad de facilitar la revisión y cotejo de los mismos, en el supuesto de que no se encuentren los documentos solicitados en el orden requerido, se considerara como omisión o incumplimiento. </w:t>
      </w:r>
    </w:p>
    <w:p w:rsidR="00A75BEF" w:rsidRPr="009321AB" w:rsidRDefault="00A75BEF" w:rsidP="00D157C5">
      <w:pPr>
        <w:jc w:val="both"/>
      </w:pPr>
      <w:r w:rsidRPr="009321AB">
        <w:t>4.-</w:t>
      </w:r>
      <w:r w:rsidRPr="009321AB">
        <w:tab/>
        <w:t>Todos los documentos que integren las propuestas deberán estar FOLIADOS,  RUBRICADOS Y CON EL SELLO DE  LICITANTE (parte inferior derecha), en todas sus fojas por el representante legal de la empresa o asociación, FIRMADOS cuando así lo requiera el formato.</w:t>
      </w:r>
    </w:p>
    <w:p w:rsidR="00A75BEF" w:rsidRPr="009321AB" w:rsidRDefault="00A75BEF" w:rsidP="00D157C5">
      <w:pPr>
        <w:jc w:val="both"/>
        <w:sectPr w:rsidR="00A75BEF" w:rsidRPr="009321AB" w:rsidSect="00641BE4">
          <w:headerReference w:type="default" r:id="rId8"/>
          <w:footerReference w:type="default" r:id="rId9"/>
          <w:pgSz w:w="12240" w:h="15840"/>
          <w:pgMar w:top="1417" w:right="1701" w:bottom="1417" w:left="1701" w:header="708" w:footer="708" w:gutter="0"/>
          <w:pgNumType w:start="1"/>
          <w:cols w:space="708"/>
          <w:titlePg/>
          <w:docGrid w:linePitch="360"/>
        </w:sectPr>
      </w:pPr>
      <w:r w:rsidRPr="009321AB">
        <w:lastRenderedPageBreak/>
        <w:t>5.-</w:t>
      </w:r>
      <w:r w:rsidRPr="009321AB">
        <w:tab/>
        <w:t>Las empresas, personas físicas o morales que participan como asociación, presentarán las propuestas en papel membretado de la empresa designada como representante común, RUBRICADOS (parte inferior derecha), en todas sus fojas por el representante legal de la empresa o asociación FIRMADOS cuando así lo requiera el formato Y CON EL SELLO DE LICITANTE y anexos que la integran por el representante común designado y por los apoderados legales de las empresas asociadas.</w:t>
      </w:r>
    </w:p>
    <w:p w:rsidR="00A75BEF" w:rsidRPr="009321AB" w:rsidRDefault="00A75BEF" w:rsidP="00D157C5">
      <w:pPr>
        <w:jc w:val="both"/>
        <w:sectPr w:rsidR="00A75BEF" w:rsidRPr="009321AB" w:rsidSect="00641BE4">
          <w:headerReference w:type="default" r:id="rId10"/>
          <w:footerReference w:type="default" r:id="rId11"/>
          <w:type w:val="continuous"/>
          <w:pgSz w:w="12240" w:h="15840"/>
          <w:pgMar w:top="1417" w:right="1701" w:bottom="1417" w:left="1701" w:header="708" w:footer="708" w:gutter="0"/>
          <w:cols w:space="708"/>
          <w:titlePg/>
          <w:docGrid w:linePitch="360"/>
        </w:sectPr>
      </w:pPr>
    </w:p>
    <w:p w:rsidR="00A75BEF" w:rsidRPr="009321AB" w:rsidRDefault="00A75BEF" w:rsidP="00D157C5">
      <w:pPr>
        <w:jc w:val="both"/>
      </w:pPr>
    </w:p>
    <w:sectPr w:rsidR="00A75BEF" w:rsidRPr="009321AB" w:rsidSect="00A75BEF">
      <w:headerReference w:type="default" r:id="rId12"/>
      <w:footerReference w:type="default" r:id="rId13"/>
      <w:type w:val="continuous"/>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2327" w:rsidRDefault="00082327" w:rsidP="00F40A75">
      <w:pPr>
        <w:spacing w:after="0" w:line="240" w:lineRule="auto"/>
      </w:pPr>
      <w:r>
        <w:separator/>
      </w:r>
    </w:p>
  </w:endnote>
  <w:endnote w:type="continuationSeparator" w:id="0">
    <w:p w:rsidR="00082327" w:rsidRDefault="00082327" w:rsidP="00F40A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4076495"/>
      <w:docPartObj>
        <w:docPartGallery w:val="Page Numbers (Bottom of Page)"/>
        <w:docPartUnique/>
      </w:docPartObj>
    </w:sdtPr>
    <w:sdtContent>
      <w:p w:rsidR="00A75BEF" w:rsidRDefault="00A75BEF">
        <w:pPr>
          <w:pStyle w:val="Piedepgina"/>
          <w:jc w:val="right"/>
        </w:pPr>
        <w:r>
          <w:fldChar w:fldCharType="begin"/>
        </w:r>
        <w:r>
          <w:instrText>PAGE   \* MERGEFORMAT</w:instrText>
        </w:r>
        <w:r>
          <w:fldChar w:fldCharType="separate"/>
        </w:r>
        <w:r w:rsidR="009321AB" w:rsidRPr="009321AB">
          <w:rPr>
            <w:noProof/>
            <w:lang w:val="es-ES"/>
          </w:rPr>
          <w:t>8</w:t>
        </w:r>
        <w:r>
          <w:fldChar w:fldCharType="end"/>
        </w:r>
      </w:p>
    </w:sdtContent>
  </w:sdt>
  <w:p w:rsidR="00A75BEF" w:rsidRDefault="00A75BE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9733392"/>
      <w:docPartObj>
        <w:docPartGallery w:val="Page Numbers (Bottom of Page)"/>
        <w:docPartUnique/>
      </w:docPartObj>
    </w:sdtPr>
    <w:sdtContent>
      <w:p w:rsidR="00A75BEF" w:rsidRDefault="00A75BEF">
        <w:pPr>
          <w:pStyle w:val="Piedepgina"/>
          <w:jc w:val="right"/>
        </w:pPr>
        <w:r>
          <w:fldChar w:fldCharType="begin"/>
        </w:r>
        <w:r>
          <w:instrText>PAGE   \* MERGEFORMAT</w:instrText>
        </w:r>
        <w:r>
          <w:fldChar w:fldCharType="separate"/>
        </w:r>
        <w:r w:rsidRPr="00726FB0">
          <w:rPr>
            <w:noProof/>
            <w:lang w:val="es-ES"/>
          </w:rPr>
          <w:t>1</w:t>
        </w:r>
        <w:r>
          <w:fldChar w:fldCharType="end"/>
        </w:r>
      </w:p>
    </w:sdtContent>
  </w:sdt>
  <w:p w:rsidR="00A75BEF" w:rsidRDefault="00A75BEF">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9433870"/>
      <w:docPartObj>
        <w:docPartGallery w:val="Page Numbers (Bottom of Page)"/>
        <w:docPartUnique/>
      </w:docPartObj>
    </w:sdtPr>
    <w:sdtEndPr/>
    <w:sdtContent>
      <w:p w:rsidR="002C1902" w:rsidRDefault="002C1902">
        <w:pPr>
          <w:pStyle w:val="Piedepgina"/>
          <w:jc w:val="right"/>
        </w:pPr>
        <w:r>
          <w:fldChar w:fldCharType="begin"/>
        </w:r>
        <w:r>
          <w:instrText>PAGE   \* MERGEFORMAT</w:instrText>
        </w:r>
        <w:r>
          <w:fldChar w:fldCharType="separate"/>
        </w:r>
        <w:r w:rsidR="00726FB0" w:rsidRPr="00726FB0">
          <w:rPr>
            <w:noProof/>
            <w:lang w:val="es-ES"/>
          </w:rPr>
          <w:t>1</w:t>
        </w:r>
        <w:r>
          <w:fldChar w:fldCharType="end"/>
        </w:r>
      </w:p>
    </w:sdtContent>
  </w:sdt>
  <w:p w:rsidR="002C1902" w:rsidRDefault="002C190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2327" w:rsidRDefault="00082327" w:rsidP="00F40A75">
      <w:pPr>
        <w:spacing w:after="0" w:line="240" w:lineRule="auto"/>
      </w:pPr>
      <w:r>
        <w:separator/>
      </w:r>
    </w:p>
  </w:footnote>
  <w:footnote w:type="continuationSeparator" w:id="0">
    <w:p w:rsidR="00082327" w:rsidRDefault="00082327" w:rsidP="00F40A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BEF" w:rsidRDefault="00A75BEF">
    <w:pPr>
      <w:pStyle w:val="Encabezado"/>
    </w:pPr>
    <w:r>
      <w:rPr>
        <w:noProof/>
      </w:rPr>
      <w:drawing>
        <wp:anchor distT="0" distB="0" distL="0" distR="0" simplePos="0" relativeHeight="251662336" behindDoc="1" locked="0" layoutInCell="1" allowOverlap="1">
          <wp:simplePos x="0" y="0"/>
          <wp:positionH relativeFrom="page">
            <wp:posOffset>5629275</wp:posOffset>
          </wp:positionH>
          <wp:positionV relativeFrom="paragraph">
            <wp:posOffset>-116205</wp:posOffset>
          </wp:positionV>
          <wp:extent cx="1219200" cy="819150"/>
          <wp:effectExtent l="19050" t="0" r="0" b="0"/>
          <wp:wrapNone/>
          <wp:docPr id="1" name="Picture 1" descr="/var/mobile/Applications/7DDE53BA-B6AC-47DF-8EE8-335D4405CD3B/Library/tmp/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var/mobile/Applications/7DDE53BA-B6AC-47DF-8EE8-335D4405CD3B/Library/tmp/image3.png"/>
                  <pic:cNvPicPr>
                    <a:picLocks noChangeAspect="1" noChangeArrowheads="1"/>
                  </pic:cNvPicPr>
                </pic:nvPicPr>
                <pic:blipFill>
                  <a:blip r:embed="rId1" cstate="print"/>
                  <a:srcRect t="6068" r="-23397" b="-26751"/>
                  <a:stretch>
                    <a:fillRect/>
                  </a:stretch>
                </pic:blipFill>
                <pic:spPr>
                  <a:xfrm>
                    <a:off x="0" y="0"/>
                    <a:ext cx="1219200" cy="819150"/>
                  </a:xfrm>
                  <a:prstGeom prst="rect">
                    <a:avLst/>
                  </a:prstGeom>
                  <a:noFill/>
                  <a:ln w="3175" cap="flat" cmpd="sng">
                    <a:noFill/>
                    <a:prstDash/>
                  </a:ln>
                </pic:spPr>
              </pic:pic>
            </a:graphicData>
          </a:graphic>
        </wp:anchor>
      </w:drawing>
    </w:r>
    <w:r w:rsidRPr="00F40A75">
      <w:rPr>
        <w:noProof/>
      </w:rPr>
      <w:drawing>
        <wp:inline distT="0" distB="0" distL="0" distR="0">
          <wp:extent cx="1038225" cy="864235"/>
          <wp:effectExtent l="0" t="0" r="0" b="0"/>
          <wp:docPr id="2" name="Picture 2" descr="/var/mobile/Applications/7DDE53BA-B6AC-47DF-8EE8-335D4405CD3B/Library/tmp/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var/mobile/Applications/7DDE53BA-B6AC-47DF-8EE8-335D4405CD3B/Library/tmp/image2.png"/>
                  <pic:cNvPicPr>
                    <a:picLocks noChangeAspect="1" noChangeArrowheads="1"/>
                  </pic:cNvPicPr>
                </pic:nvPicPr>
                <pic:blipFill>
                  <a:blip r:embed="rId2" cstate="print"/>
                  <a:stretch>
                    <a:fillRect/>
                  </a:stretch>
                </pic:blipFill>
                <pic:spPr>
                  <a:xfrm>
                    <a:off x="0" y="0"/>
                    <a:ext cx="1038225" cy="864235"/>
                  </a:xfrm>
                  <a:prstGeom prst="rect">
                    <a:avLst/>
                  </a:prstGeom>
                  <a:noFill/>
                  <a:ln w="3175" cap="flat" cmpd="sng">
                    <a:noFill/>
                    <a:prstDash/>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BEF" w:rsidRDefault="00A75BEF">
    <w:pPr>
      <w:pStyle w:val="Encabezado"/>
    </w:pPr>
    <w:r>
      <w:rPr>
        <w:noProof/>
      </w:rPr>
      <w:drawing>
        <wp:anchor distT="0" distB="0" distL="0" distR="0" simplePos="0" relativeHeight="251661312" behindDoc="1" locked="0" layoutInCell="1" allowOverlap="1">
          <wp:simplePos x="0" y="0"/>
          <wp:positionH relativeFrom="page">
            <wp:posOffset>5629275</wp:posOffset>
          </wp:positionH>
          <wp:positionV relativeFrom="paragraph">
            <wp:posOffset>-116205</wp:posOffset>
          </wp:positionV>
          <wp:extent cx="1219200" cy="819150"/>
          <wp:effectExtent l="19050" t="0" r="0" b="0"/>
          <wp:wrapNone/>
          <wp:docPr id="3" name="Picture 1" descr="/var/mobile/Applications/7DDE53BA-B6AC-47DF-8EE8-335D4405CD3B/Library/tmp/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var/mobile/Applications/7DDE53BA-B6AC-47DF-8EE8-335D4405CD3B/Library/tmp/image3.png"/>
                  <pic:cNvPicPr>
                    <a:picLocks noChangeAspect="1" noChangeArrowheads="1"/>
                  </pic:cNvPicPr>
                </pic:nvPicPr>
                <pic:blipFill>
                  <a:blip r:embed="rId1" cstate="print"/>
                  <a:srcRect t="6068" r="-23397" b="-26751"/>
                  <a:stretch>
                    <a:fillRect/>
                  </a:stretch>
                </pic:blipFill>
                <pic:spPr>
                  <a:xfrm>
                    <a:off x="0" y="0"/>
                    <a:ext cx="1219200" cy="819150"/>
                  </a:xfrm>
                  <a:prstGeom prst="rect">
                    <a:avLst/>
                  </a:prstGeom>
                  <a:noFill/>
                  <a:ln w="3175" cap="flat" cmpd="sng">
                    <a:noFill/>
                    <a:prstDash/>
                  </a:ln>
                </pic:spPr>
              </pic:pic>
            </a:graphicData>
          </a:graphic>
        </wp:anchor>
      </w:drawing>
    </w:r>
    <w:r w:rsidRPr="00F40A75">
      <w:rPr>
        <w:noProof/>
      </w:rPr>
      <w:drawing>
        <wp:inline distT="0" distB="0" distL="0" distR="0">
          <wp:extent cx="1038225" cy="864235"/>
          <wp:effectExtent l="0" t="0" r="0" b="0"/>
          <wp:docPr id="4" name="Picture 2" descr="/var/mobile/Applications/7DDE53BA-B6AC-47DF-8EE8-335D4405CD3B/Library/tmp/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var/mobile/Applications/7DDE53BA-B6AC-47DF-8EE8-335D4405CD3B/Library/tmp/image2.png"/>
                  <pic:cNvPicPr>
                    <a:picLocks noChangeAspect="1" noChangeArrowheads="1"/>
                  </pic:cNvPicPr>
                </pic:nvPicPr>
                <pic:blipFill>
                  <a:blip r:embed="rId2" cstate="print"/>
                  <a:stretch>
                    <a:fillRect/>
                  </a:stretch>
                </pic:blipFill>
                <pic:spPr>
                  <a:xfrm>
                    <a:off x="0" y="0"/>
                    <a:ext cx="1038225" cy="864235"/>
                  </a:xfrm>
                  <a:prstGeom prst="rect">
                    <a:avLst/>
                  </a:prstGeom>
                  <a:noFill/>
                  <a:ln w="3175" cap="flat" cmpd="sng">
                    <a:noFill/>
                    <a:prstDash/>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902" w:rsidRDefault="002C1902">
    <w:pPr>
      <w:pStyle w:val="Encabezado"/>
    </w:pPr>
    <w:r>
      <w:rPr>
        <w:noProof/>
      </w:rPr>
      <w:drawing>
        <wp:anchor distT="0" distB="0" distL="0" distR="0" simplePos="0" relativeHeight="251659264" behindDoc="1" locked="0" layoutInCell="1" allowOverlap="1">
          <wp:simplePos x="0" y="0"/>
          <wp:positionH relativeFrom="page">
            <wp:posOffset>5629275</wp:posOffset>
          </wp:positionH>
          <wp:positionV relativeFrom="paragraph">
            <wp:posOffset>-116205</wp:posOffset>
          </wp:positionV>
          <wp:extent cx="1219200" cy="819150"/>
          <wp:effectExtent l="19050" t="0" r="0" b="0"/>
          <wp:wrapNone/>
          <wp:docPr id="424" name="Picture 1" descr="/var/mobile/Applications/7DDE53BA-B6AC-47DF-8EE8-335D4405CD3B/Library/tmp/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var/mobile/Applications/7DDE53BA-B6AC-47DF-8EE8-335D4405CD3B/Library/tmp/image3.png"/>
                  <pic:cNvPicPr>
                    <a:picLocks noChangeAspect="1" noChangeArrowheads="1"/>
                  </pic:cNvPicPr>
                </pic:nvPicPr>
                <pic:blipFill>
                  <a:blip r:embed="rId1" cstate="print"/>
                  <a:srcRect t="6068" r="-23397" b="-26751"/>
                  <a:stretch>
                    <a:fillRect/>
                  </a:stretch>
                </pic:blipFill>
                <pic:spPr>
                  <a:xfrm>
                    <a:off x="0" y="0"/>
                    <a:ext cx="1219200" cy="819150"/>
                  </a:xfrm>
                  <a:prstGeom prst="rect">
                    <a:avLst/>
                  </a:prstGeom>
                  <a:noFill/>
                  <a:ln w="3175" cap="flat" cmpd="sng">
                    <a:noFill/>
                    <a:prstDash/>
                  </a:ln>
                </pic:spPr>
              </pic:pic>
            </a:graphicData>
          </a:graphic>
        </wp:anchor>
      </w:drawing>
    </w:r>
    <w:r w:rsidRPr="00F40A75">
      <w:rPr>
        <w:noProof/>
      </w:rPr>
      <w:drawing>
        <wp:inline distT="0" distB="0" distL="0" distR="0">
          <wp:extent cx="1038225" cy="864235"/>
          <wp:effectExtent l="0" t="0" r="0" b="0"/>
          <wp:docPr id="425" name="Picture 2" descr="/var/mobile/Applications/7DDE53BA-B6AC-47DF-8EE8-335D4405CD3B/Library/tmp/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var/mobile/Applications/7DDE53BA-B6AC-47DF-8EE8-335D4405CD3B/Library/tmp/image2.png"/>
                  <pic:cNvPicPr>
                    <a:picLocks noChangeAspect="1" noChangeArrowheads="1"/>
                  </pic:cNvPicPr>
                </pic:nvPicPr>
                <pic:blipFill>
                  <a:blip r:embed="rId2" cstate="print"/>
                  <a:stretch>
                    <a:fillRect/>
                  </a:stretch>
                </pic:blipFill>
                <pic:spPr>
                  <a:xfrm>
                    <a:off x="0" y="0"/>
                    <a:ext cx="1038225" cy="864235"/>
                  </a:xfrm>
                  <a:prstGeom prst="rect">
                    <a:avLst/>
                  </a:prstGeom>
                  <a:noFill/>
                  <a:ln w="3175" cap="flat" cmpd="sng">
                    <a:noFill/>
                    <a:prstDash/>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79656C"/>
    <w:multiLevelType w:val="hybridMultilevel"/>
    <w:tmpl w:val="844CD516"/>
    <w:lvl w:ilvl="0" w:tplc="080A001B">
      <w:start w:val="1"/>
      <w:numFmt w:val="lowerRoman"/>
      <w:lvlText w:val="%1."/>
      <w:lvlJc w:val="right"/>
      <w:pPr>
        <w:ind w:left="1065" w:hanging="360"/>
      </w:pPr>
      <w:rPr>
        <w:rFonts w:hint="default"/>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1">
    <w:nsid w:val="34636E48"/>
    <w:multiLevelType w:val="hybridMultilevel"/>
    <w:tmpl w:val="34BECF36"/>
    <w:lvl w:ilvl="0" w:tplc="080A0001">
      <w:start w:val="1"/>
      <w:numFmt w:val="bullet"/>
      <w:lvlText w:val=""/>
      <w:lvlJc w:val="left"/>
      <w:pPr>
        <w:ind w:left="1065" w:hanging="360"/>
      </w:pPr>
      <w:rPr>
        <w:rFonts w:ascii="Symbol" w:hAnsi="Symbol" w:hint="default"/>
      </w:rPr>
    </w:lvl>
    <w:lvl w:ilvl="1" w:tplc="080A0003" w:tentative="1">
      <w:start w:val="1"/>
      <w:numFmt w:val="bullet"/>
      <w:lvlText w:val="o"/>
      <w:lvlJc w:val="left"/>
      <w:pPr>
        <w:ind w:left="1785" w:hanging="360"/>
      </w:pPr>
      <w:rPr>
        <w:rFonts w:ascii="Courier New" w:hAnsi="Courier New" w:cs="Courier New" w:hint="default"/>
      </w:rPr>
    </w:lvl>
    <w:lvl w:ilvl="2" w:tplc="080A0005" w:tentative="1">
      <w:start w:val="1"/>
      <w:numFmt w:val="bullet"/>
      <w:lvlText w:val=""/>
      <w:lvlJc w:val="left"/>
      <w:pPr>
        <w:ind w:left="2505" w:hanging="360"/>
      </w:pPr>
      <w:rPr>
        <w:rFonts w:ascii="Wingdings" w:hAnsi="Wingdings" w:hint="default"/>
      </w:rPr>
    </w:lvl>
    <w:lvl w:ilvl="3" w:tplc="080A0001" w:tentative="1">
      <w:start w:val="1"/>
      <w:numFmt w:val="bullet"/>
      <w:lvlText w:val=""/>
      <w:lvlJc w:val="left"/>
      <w:pPr>
        <w:ind w:left="3225" w:hanging="360"/>
      </w:pPr>
      <w:rPr>
        <w:rFonts w:ascii="Symbol" w:hAnsi="Symbol" w:hint="default"/>
      </w:rPr>
    </w:lvl>
    <w:lvl w:ilvl="4" w:tplc="080A0003" w:tentative="1">
      <w:start w:val="1"/>
      <w:numFmt w:val="bullet"/>
      <w:lvlText w:val="o"/>
      <w:lvlJc w:val="left"/>
      <w:pPr>
        <w:ind w:left="3945" w:hanging="360"/>
      </w:pPr>
      <w:rPr>
        <w:rFonts w:ascii="Courier New" w:hAnsi="Courier New" w:cs="Courier New" w:hint="default"/>
      </w:rPr>
    </w:lvl>
    <w:lvl w:ilvl="5" w:tplc="080A0005" w:tentative="1">
      <w:start w:val="1"/>
      <w:numFmt w:val="bullet"/>
      <w:lvlText w:val=""/>
      <w:lvlJc w:val="left"/>
      <w:pPr>
        <w:ind w:left="4665" w:hanging="360"/>
      </w:pPr>
      <w:rPr>
        <w:rFonts w:ascii="Wingdings" w:hAnsi="Wingdings" w:hint="default"/>
      </w:rPr>
    </w:lvl>
    <w:lvl w:ilvl="6" w:tplc="080A0001" w:tentative="1">
      <w:start w:val="1"/>
      <w:numFmt w:val="bullet"/>
      <w:lvlText w:val=""/>
      <w:lvlJc w:val="left"/>
      <w:pPr>
        <w:ind w:left="5385" w:hanging="360"/>
      </w:pPr>
      <w:rPr>
        <w:rFonts w:ascii="Symbol" w:hAnsi="Symbol" w:hint="default"/>
      </w:rPr>
    </w:lvl>
    <w:lvl w:ilvl="7" w:tplc="080A0003" w:tentative="1">
      <w:start w:val="1"/>
      <w:numFmt w:val="bullet"/>
      <w:lvlText w:val="o"/>
      <w:lvlJc w:val="left"/>
      <w:pPr>
        <w:ind w:left="6105" w:hanging="360"/>
      </w:pPr>
      <w:rPr>
        <w:rFonts w:ascii="Courier New" w:hAnsi="Courier New" w:cs="Courier New" w:hint="default"/>
      </w:rPr>
    </w:lvl>
    <w:lvl w:ilvl="8" w:tplc="080A0005" w:tentative="1">
      <w:start w:val="1"/>
      <w:numFmt w:val="bullet"/>
      <w:lvlText w:val=""/>
      <w:lvlJc w:val="left"/>
      <w:pPr>
        <w:ind w:left="6825" w:hanging="360"/>
      </w:pPr>
      <w:rPr>
        <w:rFonts w:ascii="Wingdings" w:hAnsi="Wingdings" w:hint="default"/>
      </w:rPr>
    </w:lvl>
  </w:abstractNum>
  <w:abstractNum w:abstractNumId="2">
    <w:nsid w:val="6E725A00"/>
    <w:multiLevelType w:val="hybridMultilevel"/>
    <w:tmpl w:val="091A7A9E"/>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A75"/>
    <w:rsid w:val="00006CEB"/>
    <w:rsid w:val="000320E0"/>
    <w:rsid w:val="00032B2D"/>
    <w:rsid w:val="000521EC"/>
    <w:rsid w:val="00060EC7"/>
    <w:rsid w:val="00064895"/>
    <w:rsid w:val="00072C12"/>
    <w:rsid w:val="000731E5"/>
    <w:rsid w:val="00073AEC"/>
    <w:rsid w:val="00082327"/>
    <w:rsid w:val="0009056D"/>
    <w:rsid w:val="00094DB1"/>
    <w:rsid w:val="000A14AA"/>
    <w:rsid w:val="000A6996"/>
    <w:rsid w:val="000B2328"/>
    <w:rsid w:val="000B3F5A"/>
    <w:rsid w:val="000D4C38"/>
    <w:rsid w:val="000D69F7"/>
    <w:rsid w:val="000F7281"/>
    <w:rsid w:val="000F7B53"/>
    <w:rsid w:val="00101E04"/>
    <w:rsid w:val="00112A1D"/>
    <w:rsid w:val="00113778"/>
    <w:rsid w:val="00114A9C"/>
    <w:rsid w:val="001150D0"/>
    <w:rsid w:val="001152F0"/>
    <w:rsid w:val="0011666C"/>
    <w:rsid w:val="00123FD5"/>
    <w:rsid w:val="00130B17"/>
    <w:rsid w:val="00130C5A"/>
    <w:rsid w:val="00131A00"/>
    <w:rsid w:val="00133A0A"/>
    <w:rsid w:val="0014087B"/>
    <w:rsid w:val="00144B5F"/>
    <w:rsid w:val="00151627"/>
    <w:rsid w:val="001522BF"/>
    <w:rsid w:val="00154215"/>
    <w:rsid w:val="00155A65"/>
    <w:rsid w:val="00160740"/>
    <w:rsid w:val="00172BD8"/>
    <w:rsid w:val="00174A0C"/>
    <w:rsid w:val="00176BD3"/>
    <w:rsid w:val="001863F8"/>
    <w:rsid w:val="00187588"/>
    <w:rsid w:val="00187ED2"/>
    <w:rsid w:val="001A6246"/>
    <w:rsid w:val="001B3613"/>
    <w:rsid w:val="001B7CBD"/>
    <w:rsid w:val="001C6A4B"/>
    <w:rsid w:val="001D63DE"/>
    <w:rsid w:val="001D6472"/>
    <w:rsid w:val="001E01CE"/>
    <w:rsid w:val="001E0A0F"/>
    <w:rsid w:val="001E16DA"/>
    <w:rsid w:val="00203501"/>
    <w:rsid w:val="00203D4E"/>
    <w:rsid w:val="002140EA"/>
    <w:rsid w:val="00217727"/>
    <w:rsid w:val="00221DA8"/>
    <w:rsid w:val="0022273C"/>
    <w:rsid w:val="002329CC"/>
    <w:rsid w:val="00233A83"/>
    <w:rsid w:val="00240BC0"/>
    <w:rsid w:val="0026227A"/>
    <w:rsid w:val="00262A6D"/>
    <w:rsid w:val="0027458C"/>
    <w:rsid w:val="00280D0B"/>
    <w:rsid w:val="002A0C80"/>
    <w:rsid w:val="002A1C3B"/>
    <w:rsid w:val="002A5C6C"/>
    <w:rsid w:val="002B0931"/>
    <w:rsid w:val="002B6F87"/>
    <w:rsid w:val="002C0533"/>
    <w:rsid w:val="002C1902"/>
    <w:rsid w:val="002D12C3"/>
    <w:rsid w:val="002E2A54"/>
    <w:rsid w:val="002E2EFC"/>
    <w:rsid w:val="002E3A7A"/>
    <w:rsid w:val="00311727"/>
    <w:rsid w:val="00332168"/>
    <w:rsid w:val="00353A23"/>
    <w:rsid w:val="00361156"/>
    <w:rsid w:val="003768F7"/>
    <w:rsid w:val="00376FC7"/>
    <w:rsid w:val="00383B35"/>
    <w:rsid w:val="00385C05"/>
    <w:rsid w:val="00386B48"/>
    <w:rsid w:val="003C40DA"/>
    <w:rsid w:val="003D03C2"/>
    <w:rsid w:val="003D1D36"/>
    <w:rsid w:val="003D42B8"/>
    <w:rsid w:val="003E0BAD"/>
    <w:rsid w:val="003E7927"/>
    <w:rsid w:val="003F078B"/>
    <w:rsid w:val="003F53DA"/>
    <w:rsid w:val="003F6CBC"/>
    <w:rsid w:val="00401876"/>
    <w:rsid w:val="0040669C"/>
    <w:rsid w:val="004214E2"/>
    <w:rsid w:val="00421F73"/>
    <w:rsid w:val="004233E5"/>
    <w:rsid w:val="00426FB2"/>
    <w:rsid w:val="004542D1"/>
    <w:rsid w:val="00456EFE"/>
    <w:rsid w:val="00457ECC"/>
    <w:rsid w:val="00464E7B"/>
    <w:rsid w:val="0048058A"/>
    <w:rsid w:val="0048150F"/>
    <w:rsid w:val="004828C7"/>
    <w:rsid w:val="00485715"/>
    <w:rsid w:val="004A68B8"/>
    <w:rsid w:val="004B3EC0"/>
    <w:rsid w:val="004B5E4D"/>
    <w:rsid w:val="004C060F"/>
    <w:rsid w:val="004C1DEB"/>
    <w:rsid w:val="004C2291"/>
    <w:rsid w:val="004C2A91"/>
    <w:rsid w:val="004D4230"/>
    <w:rsid w:val="004E1036"/>
    <w:rsid w:val="004E501E"/>
    <w:rsid w:val="004F6590"/>
    <w:rsid w:val="005173CC"/>
    <w:rsid w:val="005201ED"/>
    <w:rsid w:val="005262E8"/>
    <w:rsid w:val="0052663D"/>
    <w:rsid w:val="0052729C"/>
    <w:rsid w:val="005459B0"/>
    <w:rsid w:val="00556BFD"/>
    <w:rsid w:val="00557274"/>
    <w:rsid w:val="00576662"/>
    <w:rsid w:val="005818D9"/>
    <w:rsid w:val="00592A1C"/>
    <w:rsid w:val="005971F7"/>
    <w:rsid w:val="005A330C"/>
    <w:rsid w:val="005A48E5"/>
    <w:rsid w:val="005B2C41"/>
    <w:rsid w:val="005B4482"/>
    <w:rsid w:val="005C537C"/>
    <w:rsid w:val="005C7DBA"/>
    <w:rsid w:val="005E23B9"/>
    <w:rsid w:val="0060313F"/>
    <w:rsid w:val="00607794"/>
    <w:rsid w:val="00614E2E"/>
    <w:rsid w:val="0062381F"/>
    <w:rsid w:val="00626BD8"/>
    <w:rsid w:val="0063042B"/>
    <w:rsid w:val="00641BE4"/>
    <w:rsid w:val="006507AE"/>
    <w:rsid w:val="00653610"/>
    <w:rsid w:val="0065365E"/>
    <w:rsid w:val="00656E1A"/>
    <w:rsid w:val="0067136E"/>
    <w:rsid w:val="00672FAF"/>
    <w:rsid w:val="00690001"/>
    <w:rsid w:val="0069288B"/>
    <w:rsid w:val="00693A07"/>
    <w:rsid w:val="006A264E"/>
    <w:rsid w:val="006D73A9"/>
    <w:rsid w:val="006D7BB3"/>
    <w:rsid w:val="006E03A3"/>
    <w:rsid w:val="006F064B"/>
    <w:rsid w:val="006F7C9C"/>
    <w:rsid w:val="0070246E"/>
    <w:rsid w:val="00707BF4"/>
    <w:rsid w:val="00716718"/>
    <w:rsid w:val="0072449B"/>
    <w:rsid w:val="00726FB0"/>
    <w:rsid w:val="00731690"/>
    <w:rsid w:val="00735678"/>
    <w:rsid w:val="0073728F"/>
    <w:rsid w:val="00740318"/>
    <w:rsid w:val="0074225D"/>
    <w:rsid w:val="00742F78"/>
    <w:rsid w:val="00750449"/>
    <w:rsid w:val="0075275D"/>
    <w:rsid w:val="007639C7"/>
    <w:rsid w:val="00764910"/>
    <w:rsid w:val="00773AE4"/>
    <w:rsid w:val="00782FB7"/>
    <w:rsid w:val="00783273"/>
    <w:rsid w:val="007902FB"/>
    <w:rsid w:val="007B4921"/>
    <w:rsid w:val="007C7DD1"/>
    <w:rsid w:val="007C7F85"/>
    <w:rsid w:val="007D10F9"/>
    <w:rsid w:val="007D40A7"/>
    <w:rsid w:val="007D7E84"/>
    <w:rsid w:val="007E0FC0"/>
    <w:rsid w:val="007E2FB4"/>
    <w:rsid w:val="007E3A43"/>
    <w:rsid w:val="007E3C44"/>
    <w:rsid w:val="007E7D62"/>
    <w:rsid w:val="007F4441"/>
    <w:rsid w:val="007F456D"/>
    <w:rsid w:val="007F6721"/>
    <w:rsid w:val="00806330"/>
    <w:rsid w:val="00810A08"/>
    <w:rsid w:val="008131A3"/>
    <w:rsid w:val="00814649"/>
    <w:rsid w:val="00833001"/>
    <w:rsid w:val="008337AF"/>
    <w:rsid w:val="00833DB0"/>
    <w:rsid w:val="00834592"/>
    <w:rsid w:val="008366DE"/>
    <w:rsid w:val="00841D6C"/>
    <w:rsid w:val="008448C0"/>
    <w:rsid w:val="008473BD"/>
    <w:rsid w:val="00860A6D"/>
    <w:rsid w:val="00863C29"/>
    <w:rsid w:val="00876426"/>
    <w:rsid w:val="00876D92"/>
    <w:rsid w:val="00881C3C"/>
    <w:rsid w:val="008859CB"/>
    <w:rsid w:val="00885C8F"/>
    <w:rsid w:val="0088685F"/>
    <w:rsid w:val="00890D0D"/>
    <w:rsid w:val="008919DD"/>
    <w:rsid w:val="0089463F"/>
    <w:rsid w:val="008A1AF4"/>
    <w:rsid w:val="008A23E5"/>
    <w:rsid w:val="008B39E5"/>
    <w:rsid w:val="008B40A6"/>
    <w:rsid w:val="008C7A11"/>
    <w:rsid w:val="008D175B"/>
    <w:rsid w:val="008F61BE"/>
    <w:rsid w:val="008F75C7"/>
    <w:rsid w:val="0090443B"/>
    <w:rsid w:val="00904C75"/>
    <w:rsid w:val="009123BC"/>
    <w:rsid w:val="00914995"/>
    <w:rsid w:val="00915B2F"/>
    <w:rsid w:val="00917D47"/>
    <w:rsid w:val="00921556"/>
    <w:rsid w:val="0092592A"/>
    <w:rsid w:val="009321AB"/>
    <w:rsid w:val="00941739"/>
    <w:rsid w:val="00943055"/>
    <w:rsid w:val="0094445D"/>
    <w:rsid w:val="009479E9"/>
    <w:rsid w:val="00950818"/>
    <w:rsid w:val="00950A7D"/>
    <w:rsid w:val="00957080"/>
    <w:rsid w:val="009675F5"/>
    <w:rsid w:val="009718CB"/>
    <w:rsid w:val="00972498"/>
    <w:rsid w:val="00973FB7"/>
    <w:rsid w:val="00977285"/>
    <w:rsid w:val="00977FE3"/>
    <w:rsid w:val="00983CFE"/>
    <w:rsid w:val="00984DAE"/>
    <w:rsid w:val="009876A5"/>
    <w:rsid w:val="009900DD"/>
    <w:rsid w:val="00991CD9"/>
    <w:rsid w:val="009928D7"/>
    <w:rsid w:val="00994BDF"/>
    <w:rsid w:val="009A4FC9"/>
    <w:rsid w:val="009A58B7"/>
    <w:rsid w:val="009A6AFB"/>
    <w:rsid w:val="009B1FBC"/>
    <w:rsid w:val="009B23C6"/>
    <w:rsid w:val="009B4612"/>
    <w:rsid w:val="009B796B"/>
    <w:rsid w:val="009E28B4"/>
    <w:rsid w:val="009F0F9B"/>
    <w:rsid w:val="009F32F4"/>
    <w:rsid w:val="009F6C63"/>
    <w:rsid w:val="00A00030"/>
    <w:rsid w:val="00A0697A"/>
    <w:rsid w:val="00A10823"/>
    <w:rsid w:val="00A10BD1"/>
    <w:rsid w:val="00A27490"/>
    <w:rsid w:val="00A33166"/>
    <w:rsid w:val="00A33E6A"/>
    <w:rsid w:val="00A36D0D"/>
    <w:rsid w:val="00A42471"/>
    <w:rsid w:val="00A44356"/>
    <w:rsid w:val="00A557A8"/>
    <w:rsid w:val="00A66CB5"/>
    <w:rsid w:val="00A67937"/>
    <w:rsid w:val="00A705CD"/>
    <w:rsid w:val="00A73609"/>
    <w:rsid w:val="00A75BEF"/>
    <w:rsid w:val="00A767E0"/>
    <w:rsid w:val="00A802BE"/>
    <w:rsid w:val="00A82DD7"/>
    <w:rsid w:val="00A87E72"/>
    <w:rsid w:val="00AC0849"/>
    <w:rsid w:val="00AC29D8"/>
    <w:rsid w:val="00AD383E"/>
    <w:rsid w:val="00AE532B"/>
    <w:rsid w:val="00AE79C7"/>
    <w:rsid w:val="00B06161"/>
    <w:rsid w:val="00B07251"/>
    <w:rsid w:val="00B13BAD"/>
    <w:rsid w:val="00B1592E"/>
    <w:rsid w:val="00B30BC5"/>
    <w:rsid w:val="00B325CC"/>
    <w:rsid w:val="00B33369"/>
    <w:rsid w:val="00B34E6E"/>
    <w:rsid w:val="00B42E3E"/>
    <w:rsid w:val="00B507EE"/>
    <w:rsid w:val="00B55D64"/>
    <w:rsid w:val="00B56C1C"/>
    <w:rsid w:val="00B616FA"/>
    <w:rsid w:val="00B64E0C"/>
    <w:rsid w:val="00B65E77"/>
    <w:rsid w:val="00B67DCF"/>
    <w:rsid w:val="00B8033A"/>
    <w:rsid w:val="00B840ED"/>
    <w:rsid w:val="00B92B38"/>
    <w:rsid w:val="00B9791B"/>
    <w:rsid w:val="00BA7E10"/>
    <w:rsid w:val="00BB463D"/>
    <w:rsid w:val="00BD029E"/>
    <w:rsid w:val="00BD654C"/>
    <w:rsid w:val="00BD77A3"/>
    <w:rsid w:val="00BE1371"/>
    <w:rsid w:val="00BE156E"/>
    <w:rsid w:val="00BE68D6"/>
    <w:rsid w:val="00BF4E84"/>
    <w:rsid w:val="00C07883"/>
    <w:rsid w:val="00C11929"/>
    <w:rsid w:val="00C13A0A"/>
    <w:rsid w:val="00C162C7"/>
    <w:rsid w:val="00C26525"/>
    <w:rsid w:val="00C275F6"/>
    <w:rsid w:val="00C3022A"/>
    <w:rsid w:val="00C30F23"/>
    <w:rsid w:val="00C37FC4"/>
    <w:rsid w:val="00C405AC"/>
    <w:rsid w:val="00C409D5"/>
    <w:rsid w:val="00C420E3"/>
    <w:rsid w:val="00C4285F"/>
    <w:rsid w:val="00C52E0B"/>
    <w:rsid w:val="00C530D7"/>
    <w:rsid w:val="00C553DD"/>
    <w:rsid w:val="00C578FB"/>
    <w:rsid w:val="00C60C08"/>
    <w:rsid w:val="00C654F0"/>
    <w:rsid w:val="00C66121"/>
    <w:rsid w:val="00C67142"/>
    <w:rsid w:val="00C7760F"/>
    <w:rsid w:val="00C7770D"/>
    <w:rsid w:val="00C80F99"/>
    <w:rsid w:val="00CA0414"/>
    <w:rsid w:val="00CA4C8D"/>
    <w:rsid w:val="00CA516B"/>
    <w:rsid w:val="00CA5C26"/>
    <w:rsid w:val="00CB0BC4"/>
    <w:rsid w:val="00CB1EC3"/>
    <w:rsid w:val="00CB3388"/>
    <w:rsid w:val="00CC13C2"/>
    <w:rsid w:val="00CC2397"/>
    <w:rsid w:val="00CC274C"/>
    <w:rsid w:val="00CD1848"/>
    <w:rsid w:val="00CD42DB"/>
    <w:rsid w:val="00CE2CBA"/>
    <w:rsid w:val="00CE4A39"/>
    <w:rsid w:val="00CE57C8"/>
    <w:rsid w:val="00CF332C"/>
    <w:rsid w:val="00D031D3"/>
    <w:rsid w:val="00D03CD4"/>
    <w:rsid w:val="00D0649B"/>
    <w:rsid w:val="00D11ACA"/>
    <w:rsid w:val="00D157C5"/>
    <w:rsid w:val="00D159E2"/>
    <w:rsid w:val="00D21481"/>
    <w:rsid w:val="00D27111"/>
    <w:rsid w:val="00D2714C"/>
    <w:rsid w:val="00D2754F"/>
    <w:rsid w:val="00D440A6"/>
    <w:rsid w:val="00D50899"/>
    <w:rsid w:val="00D52039"/>
    <w:rsid w:val="00D53B42"/>
    <w:rsid w:val="00D53EE8"/>
    <w:rsid w:val="00D624D6"/>
    <w:rsid w:val="00D76650"/>
    <w:rsid w:val="00D8763C"/>
    <w:rsid w:val="00D9609F"/>
    <w:rsid w:val="00DB5F3F"/>
    <w:rsid w:val="00DC0ACE"/>
    <w:rsid w:val="00DC1292"/>
    <w:rsid w:val="00DD0DE5"/>
    <w:rsid w:val="00DD48F8"/>
    <w:rsid w:val="00DE44CD"/>
    <w:rsid w:val="00DE49D6"/>
    <w:rsid w:val="00DF039C"/>
    <w:rsid w:val="00DF5017"/>
    <w:rsid w:val="00E00CE9"/>
    <w:rsid w:val="00E105BC"/>
    <w:rsid w:val="00E13381"/>
    <w:rsid w:val="00E16995"/>
    <w:rsid w:val="00E245A4"/>
    <w:rsid w:val="00E27D36"/>
    <w:rsid w:val="00E3049F"/>
    <w:rsid w:val="00E433AC"/>
    <w:rsid w:val="00E4475D"/>
    <w:rsid w:val="00E44A6A"/>
    <w:rsid w:val="00E46238"/>
    <w:rsid w:val="00E54B11"/>
    <w:rsid w:val="00E71114"/>
    <w:rsid w:val="00E73461"/>
    <w:rsid w:val="00E753D1"/>
    <w:rsid w:val="00E75735"/>
    <w:rsid w:val="00E93045"/>
    <w:rsid w:val="00EA16E6"/>
    <w:rsid w:val="00EA421D"/>
    <w:rsid w:val="00EB2C8C"/>
    <w:rsid w:val="00EC275D"/>
    <w:rsid w:val="00EC50B9"/>
    <w:rsid w:val="00EC522D"/>
    <w:rsid w:val="00EC7031"/>
    <w:rsid w:val="00EF37E0"/>
    <w:rsid w:val="00EF4720"/>
    <w:rsid w:val="00EF5086"/>
    <w:rsid w:val="00F01350"/>
    <w:rsid w:val="00F0431A"/>
    <w:rsid w:val="00F10907"/>
    <w:rsid w:val="00F223F1"/>
    <w:rsid w:val="00F40A75"/>
    <w:rsid w:val="00F428DE"/>
    <w:rsid w:val="00F42CD8"/>
    <w:rsid w:val="00F47806"/>
    <w:rsid w:val="00F53C1D"/>
    <w:rsid w:val="00F55ED1"/>
    <w:rsid w:val="00F768BB"/>
    <w:rsid w:val="00F81528"/>
    <w:rsid w:val="00F83833"/>
    <w:rsid w:val="00FB1BB0"/>
    <w:rsid w:val="00FB1C31"/>
    <w:rsid w:val="00FC3E3F"/>
    <w:rsid w:val="00FC42DC"/>
    <w:rsid w:val="00FD3085"/>
    <w:rsid w:val="00FD7EF1"/>
    <w:rsid w:val="00FE5582"/>
    <w:rsid w:val="00FE5E0E"/>
    <w:rsid w:val="00FF37AE"/>
    <w:rsid w:val="00FF5F4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4B20C62-046B-4A08-A2F4-828FD1B6A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40A7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40A75"/>
  </w:style>
  <w:style w:type="paragraph" w:styleId="Piedepgina">
    <w:name w:val="footer"/>
    <w:basedOn w:val="Normal"/>
    <w:link w:val="PiedepginaCar"/>
    <w:uiPriority w:val="99"/>
    <w:unhideWhenUsed/>
    <w:rsid w:val="00F40A7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40A75"/>
  </w:style>
  <w:style w:type="paragraph" w:styleId="Textodeglobo">
    <w:name w:val="Balloon Text"/>
    <w:basedOn w:val="Normal"/>
    <w:link w:val="TextodegloboCar"/>
    <w:uiPriority w:val="99"/>
    <w:semiHidden/>
    <w:unhideWhenUsed/>
    <w:rsid w:val="00F40A7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40A75"/>
    <w:rPr>
      <w:rFonts w:ascii="Tahoma" w:hAnsi="Tahoma" w:cs="Tahoma"/>
      <w:sz w:val="16"/>
      <w:szCs w:val="16"/>
    </w:rPr>
  </w:style>
  <w:style w:type="paragraph" w:styleId="Prrafodelista">
    <w:name w:val="List Paragraph"/>
    <w:basedOn w:val="Normal"/>
    <w:uiPriority w:val="34"/>
    <w:qFormat/>
    <w:rsid w:val="00557274"/>
    <w:pPr>
      <w:ind w:left="720"/>
      <w:contextualSpacing/>
    </w:pPr>
  </w:style>
  <w:style w:type="paragraph" w:customStyle="1" w:styleId="Default">
    <w:name w:val="Default"/>
    <w:rsid w:val="00E245A4"/>
    <w:pPr>
      <w:autoSpaceDE w:val="0"/>
      <w:autoSpaceDN w:val="0"/>
      <w:adjustRightInd w:val="0"/>
      <w:spacing w:after="0" w:line="240" w:lineRule="auto"/>
    </w:pPr>
    <w:rPr>
      <w:rFonts w:ascii="Bookman Old Style" w:hAnsi="Bookman Old Style" w:cs="Bookman Old Styl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3E0BD2-9A0F-45EC-8D65-4C8D2960A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11580</Words>
  <Characters>63694</Characters>
  <Application>Microsoft Office Word</Application>
  <DocSecurity>0</DocSecurity>
  <Lines>530</Lines>
  <Paragraphs>150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cp:lastPrinted>2016-04-25T15:47:00Z</cp:lastPrinted>
  <dcterms:created xsi:type="dcterms:W3CDTF">2016-04-25T16:02:00Z</dcterms:created>
  <dcterms:modified xsi:type="dcterms:W3CDTF">2016-04-25T16:11:00Z</dcterms:modified>
</cp:coreProperties>
</file>