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85" w:rsidRDefault="00516D85" w:rsidP="004416C7">
      <w:pPr>
        <w:spacing w:after="0" w:line="240" w:lineRule="auto"/>
        <w:jc w:val="center"/>
        <w:rPr>
          <w:b/>
        </w:rPr>
      </w:pPr>
      <w:r w:rsidRPr="00516D85">
        <w:rPr>
          <w:b/>
        </w:rPr>
        <w:t>CATÁLOGO DE DISPOSICIÓN DOCUMENTAL</w:t>
      </w:r>
    </w:p>
    <w:p w:rsidR="004416C7" w:rsidRDefault="00071F6A" w:rsidP="004416C7">
      <w:pPr>
        <w:spacing w:after="0" w:line="240" w:lineRule="auto"/>
        <w:jc w:val="center"/>
      </w:pPr>
      <w:r>
        <w:t>Notas</w:t>
      </w:r>
      <w:r w:rsidR="009C0F52">
        <w:t xml:space="preserve"> técnica</w:t>
      </w:r>
      <w:r>
        <w:t>s</w:t>
      </w:r>
    </w:p>
    <w:p w:rsidR="004416C7" w:rsidRDefault="004416C7" w:rsidP="004416C7">
      <w:pPr>
        <w:spacing w:after="0" w:line="240" w:lineRule="auto"/>
        <w:jc w:val="center"/>
      </w:pPr>
    </w:p>
    <w:p w:rsidR="004416C7" w:rsidRPr="004416C7" w:rsidRDefault="004416C7" w:rsidP="004416C7">
      <w:pPr>
        <w:spacing w:after="0" w:line="240" w:lineRule="auto"/>
        <w:jc w:val="center"/>
      </w:pPr>
    </w:p>
    <w:p w:rsidR="00C00C26" w:rsidRPr="00F629BD" w:rsidRDefault="00C00C26" w:rsidP="005F1900">
      <w:pPr>
        <w:spacing w:after="0"/>
        <w:ind w:firstLine="709"/>
        <w:jc w:val="both"/>
      </w:pPr>
      <w:r w:rsidRPr="00F629BD">
        <w:t>En cumplimiento a lo establecido por el artículo 19 de la Ley Federal de Archivos (</w:t>
      </w:r>
      <w:r w:rsidRPr="00F629BD">
        <w:rPr>
          <w:rFonts w:cs="Arial"/>
          <w:bCs/>
        </w:rPr>
        <w:t>D.O.F. 23 de enero de 2012</w:t>
      </w:r>
      <w:r w:rsidRPr="00F629BD">
        <w:t>; el artículo 45 de la Ley de Archivos del Estado de Puebla (</w:t>
      </w:r>
      <w:r w:rsidRPr="00F629BD">
        <w:rPr>
          <w:rFonts w:cs="Arial"/>
          <w:bCs/>
        </w:rPr>
        <w:t>P.O.E. 13 de septiembre de 2013)</w:t>
      </w:r>
      <w:r w:rsidRPr="00F629BD">
        <w:t>; y por el artículo 11 y 12 de la Ley de Transparencia y Acceso a la Información Pública del Estado de Puebla (</w:t>
      </w:r>
      <w:r w:rsidRPr="00F629BD">
        <w:rPr>
          <w:rFonts w:cs="Arial"/>
          <w:bCs/>
        </w:rPr>
        <w:t>P.O.E.</w:t>
      </w:r>
      <w:r w:rsidRPr="00F629BD">
        <w:rPr>
          <w:rFonts w:cs="Arial"/>
        </w:rPr>
        <w:t xml:space="preserve"> 4 de mayo de 2016)</w:t>
      </w:r>
      <w:r w:rsidRPr="00F629BD">
        <w:t>:</w:t>
      </w:r>
    </w:p>
    <w:p w:rsidR="00A23241" w:rsidRDefault="00A23241" w:rsidP="005F1900">
      <w:pPr>
        <w:ind w:firstLine="709"/>
        <w:jc w:val="both"/>
      </w:pPr>
    </w:p>
    <w:p w:rsidR="00C7167A" w:rsidRDefault="007556F7" w:rsidP="005F1900">
      <w:pPr>
        <w:ind w:firstLine="709"/>
        <w:jc w:val="both"/>
      </w:pPr>
      <w:r>
        <w:t>S</w:t>
      </w:r>
      <w:r w:rsidR="00C7167A">
        <w:t xml:space="preserve">e </w:t>
      </w:r>
      <w:r w:rsidR="00E61BF7">
        <w:t>actualiza</w:t>
      </w:r>
      <w:r w:rsidR="00C7167A">
        <w:t xml:space="preserve"> el Catálogo de Disposición Documental (CADIDO) que es el registro general y sistemático de las series que conforman el Archivo de Concentración, establecidas en concordancia con el Cuadro General de Clasificación Archivística, y los valores documentales correspondientes.</w:t>
      </w:r>
    </w:p>
    <w:tbl>
      <w:tblPr>
        <w:tblW w:w="10706" w:type="dxa"/>
        <w:tblInd w:w="-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60"/>
        <w:gridCol w:w="1681"/>
        <w:gridCol w:w="2060"/>
        <w:gridCol w:w="1320"/>
        <w:gridCol w:w="1145"/>
      </w:tblGrid>
      <w:tr w:rsidR="00B806FB" w:rsidRPr="00B806FB" w:rsidTr="00B806FB">
        <w:trPr>
          <w:trHeight w:val="720"/>
        </w:trPr>
        <w:tc>
          <w:tcPr>
            <w:tcW w:w="10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TABLA DE PLAZOS DE CONSERVACIÓN Y VIGENCIAS GENERALES DE LAS SERIES DOCUMENTALES</w:t>
            </w:r>
          </w:p>
        </w:tc>
      </w:tr>
      <w:tr w:rsidR="00B806FB" w:rsidRPr="00B806FB" w:rsidTr="00B806F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2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Archivos administrativos</w:t>
            </w:r>
          </w:p>
        </w:tc>
        <w:tc>
          <w:tcPr>
            <w:tcW w:w="5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Plazo de conservación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2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5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valor documental primario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2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Administrativo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Legal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Fiscal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1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Archivo de Trámite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2</w:t>
            </w:r>
            <w:r w:rsidR="00647455">
              <w:rPr>
                <w:rFonts w:eastAsia="Times New Roman" w:cs="Arial"/>
                <w:color w:val="000000"/>
                <w:lang w:eastAsia="es-MX"/>
              </w:rPr>
              <w:t>-3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2</w:t>
            </w:r>
            <w:r w:rsidR="00647455">
              <w:rPr>
                <w:rFonts w:eastAsia="Times New Roman" w:cs="Arial"/>
                <w:color w:val="000000"/>
                <w:lang w:eastAsia="es-MX"/>
              </w:rPr>
              <w:t>-3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2</w:t>
            </w:r>
            <w:r w:rsidR="00647455">
              <w:rPr>
                <w:rFonts w:eastAsia="Times New Roman" w:cs="Arial"/>
                <w:color w:val="000000"/>
                <w:lang w:eastAsia="es-MX"/>
              </w:rPr>
              <w:t>-3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1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Archivo de Concentración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1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Vigencia Documental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B806FB" w:rsidRPr="00B806FB" w:rsidTr="00B806FB">
        <w:trPr>
          <w:trHeight w:val="31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B806FB">
              <w:rPr>
                <w:rFonts w:eastAsia="Times New Roman" w:cs="Arial"/>
                <w:color w:val="000000"/>
                <w:lang w:eastAsia="es-MX"/>
              </w:rPr>
              <w:t>*El plazo de conservación se registra en años.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FB" w:rsidRPr="00B806FB" w:rsidRDefault="00B806FB" w:rsidP="001D2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</w:tbl>
    <w:p w:rsidR="00465F48" w:rsidRDefault="00465F48" w:rsidP="00C7167A">
      <w:pPr>
        <w:jc w:val="both"/>
      </w:pPr>
    </w:p>
    <w:p w:rsidR="00A27FFA" w:rsidRDefault="00A27FFA" w:rsidP="005F1900">
      <w:pPr>
        <w:ind w:firstLine="709"/>
        <w:jc w:val="both"/>
      </w:pPr>
      <w:r>
        <w:t>El valor documental es la condición de los documentos de archivo que atiende a su naturaleza e información de carácter administrativo, legal y fiscal y determina su c</w:t>
      </w:r>
      <w:r w:rsidR="00A23241">
        <w:t>onservación en los archivos de T</w:t>
      </w:r>
      <w:r>
        <w:t>rámite o de Concentración. En razón de su importancia evidencial, testimonial e informativa, se conservan de manera permanente en el Archivo Histórico; en su caso</w:t>
      </w:r>
      <w:r w:rsidR="00071F6A">
        <w:t>,</w:t>
      </w:r>
      <w:r>
        <w:t xml:space="preserve"> al carecer de valores secundarios procede su baja documental.</w:t>
      </w:r>
    </w:p>
    <w:p w:rsidR="005F1900" w:rsidRDefault="005F1900" w:rsidP="005F1900">
      <w:pPr>
        <w:ind w:firstLine="709"/>
        <w:jc w:val="both"/>
        <w:rPr>
          <w:b/>
        </w:rPr>
      </w:pPr>
    </w:p>
    <w:p w:rsidR="00C7167A" w:rsidRPr="00465F48" w:rsidRDefault="00465F48" w:rsidP="005F1900">
      <w:pPr>
        <w:ind w:firstLine="709"/>
        <w:jc w:val="both"/>
        <w:rPr>
          <w:b/>
        </w:rPr>
      </w:pPr>
      <w:r w:rsidRPr="00465F48">
        <w:rPr>
          <w:b/>
        </w:rPr>
        <w:t>Políticas:</w:t>
      </w:r>
    </w:p>
    <w:p w:rsidR="003435C1" w:rsidRDefault="00465F48" w:rsidP="005F1900">
      <w:pPr>
        <w:pStyle w:val="Prrafodelista"/>
        <w:numPr>
          <w:ilvl w:val="0"/>
          <w:numId w:val="1"/>
        </w:numPr>
        <w:ind w:firstLine="709"/>
        <w:jc w:val="both"/>
      </w:pPr>
      <w:r>
        <w:t xml:space="preserve">La </w:t>
      </w:r>
      <w:r w:rsidR="007616D8">
        <w:t>vigencia gen</w:t>
      </w:r>
      <w:r w:rsidR="00071F6A">
        <w:t>eral debe considerarse como una media referente del tiempo</w:t>
      </w:r>
      <w:r w:rsidR="007616D8">
        <w:t xml:space="preserve"> de conservación de</w:t>
      </w:r>
      <w:r w:rsidR="00A23241">
        <w:t xml:space="preserve"> documentos en los archivos de T</w:t>
      </w:r>
      <w:r w:rsidR="007616D8">
        <w:t>rámite y de Concentración del Ayuntamiento de Puebla</w:t>
      </w:r>
      <w:r w:rsidR="00253A69">
        <w:t>.</w:t>
      </w:r>
    </w:p>
    <w:p w:rsidR="00071F6A" w:rsidRDefault="000A3CA7" w:rsidP="005F1900">
      <w:pPr>
        <w:pStyle w:val="Prrafodelista"/>
        <w:numPr>
          <w:ilvl w:val="0"/>
          <w:numId w:val="1"/>
        </w:numPr>
        <w:ind w:firstLine="709"/>
        <w:jc w:val="both"/>
      </w:pPr>
      <w:r>
        <w:lastRenderedPageBreak/>
        <w:t xml:space="preserve">Para los efectos del CADIDO la información de las series documentales es de carácter público, con </w:t>
      </w:r>
      <w:r w:rsidR="00071F6A">
        <w:t xml:space="preserve">las </w:t>
      </w:r>
      <w:r>
        <w:t>ex</w:t>
      </w:r>
      <w:r w:rsidR="00071F6A">
        <w:t>cepciones señaladas en las disposiciones legales vigentes en la materia.</w:t>
      </w:r>
    </w:p>
    <w:p w:rsidR="000A3CA7" w:rsidRDefault="00071F6A" w:rsidP="005F1900">
      <w:pPr>
        <w:pStyle w:val="Prrafodelista"/>
        <w:ind w:firstLine="709"/>
        <w:jc w:val="both"/>
      </w:pPr>
      <w:r>
        <w:t xml:space="preserve"> </w:t>
      </w:r>
    </w:p>
    <w:p w:rsidR="000369C5" w:rsidRDefault="000369C5" w:rsidP="005F1900">
      <w:pPr>
        <w:pStyle w:val="Prrafodelista"/>
        <w:numPr>
          <w:ilvl w:val="0"/>
          <w:numId w:val="1"/>
        </w:numPr>
        <w:ind w:firstLine="709"/>
        <w:jc w:val="both"/>
      </w:pPr>
      <w:r>
        <w:t>La actualización del Catálogo de Disposición Documental se</w:t>
      </w:r>
      <w:r w:rsidR="00A23241">
        <w:t>rá de acuerdo al ingreso</w:t>
      </w:r>
      <w:r>
        <w:t xml:space="preserve"> de </w:t>
      </w:r>
      <w:r w:rsidR="00071F6A">
        <w:t>nuevas transferencias primarias</w:t>
      </w:r>
      <w:r>
        <w:t xml:space="preserve"> al Archi</w:t>
      </w:r>
      <w:r w:rsidR="00071F6A">
        <w:t>vo de Concentración y secund</w:t>
      </w:r>
      <w:r>
        <w:t>arias al Archivo Histórico.</w:t>
      </w:r>
    </w:p>
    <w:p w:rsidR="00E220B1" w:rsidRDefault="00E220B1" w:rsidP="005F1900">
      <w:pPr>
        <w:ind w:left="360" w:firstLine="709"/>
        <w:jc w:val="both"/>
      </w:pPr>
    </w:p>
    <w:p w:rsidR="00E220B1" w:rsidRDefault="00E220B1" w:rsidP="005F1900">
      <w:pPr>
        <w:ind w:left="360" w:firstLine="709"/>
        <w:jc w:val="both"/>
      </w:pPr>
    </w:p>
    <w:p w:rsidR="00E220B1" w:rsidRDefault="00E220B1" w:rsidP="005F1900">
      <w:pPr>
        <w:ind w:left="360" w:firstLine="709"/>
        <w:jc w:val="both"/>
      </w:pPr>
    </w:p>
    <w:p w:rsidR="006D3F03" w:rsidRPr="00435819" w:rsidRDefault="006D3F03" w:rsidP="006D3F03">
      <w:pPr>
        <w:ind w:firstLine="709"/>
        <w:rPr>
          <w:i/>
        </w:rPr>
      </w:pPr>
      <w:r w:rsidRPr="00435819">
        <w:rPr>
          <w:i/>
        </w:rPr>
        <w:t>Actualización 31 de agosto 2016.</w:t>
      </w:r>
      <w:bookmarkStart w:id="0" w:name="_GoBack"/>
      <w:bookmarkEnd w:id="0"/>
    </w:p>
    <w:p w:rsidR="00E220B1" w:rsidRDefault="00E220B1" w:rsidP="006D3F03">
      <w:pPr>
        <w:ind w:left="360" w:firstLine="709"/>
        <w:jc w:val="both"/>
      </w:pPr>
    </w:p>
    <w:sectPr w:rsidR="00E220B1" w:rsidSect="005F1900">
      <w:headerReference w:type="default" r:id="rId8"/>
      <w:footerReference w:type="default" r:id="rId9"/>
      <w:pgSz w:w="12240" w:h="15840"/>
      <w:pgMar w:top="2126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6C" w:rsidRDefault="003C376C" w:rsidP="00D97EBE">
      <w:pPr>
        <w:spacing w:after="0" w:line="240" w:lineRule="auto"/>
      </w:pPr>
      <w:r>
        <w:separator/>
      </w:r>
    </w:p>
  </w:endnote>
  <w:endnote w:type="continuationSeparator" w:id="0">
    <w:p w:rsidR="003C376C" w:rsidRDefault="003C376C" w:rsidP="00D9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2747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D97EBE" w:rsidRDefault="00D97EBE" w:rsidP="00D97EBE">
            <w:pPr>
              <w:pStyle w:val="Piedepgina"/>
              <w:jc w:val="center"/>
            </w:pPr>
            <w:r>
              <w:t xml:space="preserve"> </w:t>
            </w:r>
            <w:r w:rsidR="009151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51F2">
              <w:rPr>
                <w:b/>
                <w:sz w:val="24"/>
                <w:szCs w:val="24"/>
              </w:rPr>
              <w:fldChar w:fldCharType="separate"/>
            </w:r>
            <w:r w:rsidR="006D3F03">
              <w:rPr>
                <w:b/>
                <w:noProof/>
              </w:rPr>
              <w:t>1</w:t>
            </w:r>
            <w:r w:rsidR="009151F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151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51F2">
              <w:rPr>
                <w:b/>
                <w:sz w:val="24"/>
                <w:szCs w:val="24"/>
              </w:rPr>
              <w:fldChar w:fldCharType="separate"/>
            </w:r>
            <w:r w:rsidR="006D3F03">
              <w:rPr>
                <w:b/>
                <w:noProof/>
              </w:rPr>
              <w:t>2</w:t>
            </w:r>
            <w:r w:rsidR="009151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7EBE" w:rsidRDefault="00D97E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6C" w:rsidRDefault="003C376C" w:rsidP="00D97EBE">
      <w:pPr>
        <w:spacing w:after="0" w:line="240" w:lineRule="auto"/>
      </w:pPr>
      <w:r>
        <w:separator/>
      </w:r>
    </w:p>
  </w:footnote>
  <w:footnote w:type="continuationSeparator" w:id="0">
    <w:p w:rsidR="003C376C" w:rsidRDefault="003C376C" w:rsidP="00D9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BE" w:rsidRPr="009B2B94" w:rsidRDefault="00D97EBE" w:rsidP="00370067">
    <w:pPr>
      <w:pStyle w:val="Encabezado"/>
      <w:tabs>
        <w:tab w:val="clear" w:pos="8838"/>
        <w:tab w:val="right" w:pos="9356"/>
      </w:tabs>
      <w:ind w:left="-567" w:right="-518"/>
      <w:jc w:val="right"/>
      <w:rPr>
        <w:rFonts w:ascii="Arial Narrow" w:hAnsi="Arial Narrow"/>
        <w:b/>
        <w:i/>
        <w:sz w:val="26"/>
        <w:szCs w:val="26"/>
      </w:rPr>
    </w:pPr>
    <w:r>
      <w:rPr>
        <w:rFonts w:ascii="Arial Narrow" w:hAnsi="Arial Narrow"/>
        <w:b/>
        <w:i/>
        <w:noProof/>
        <w:sz w:val="26"/>
        <w:szCs w:val="26"/>
        <w:lang w:eastAsia="es-MX"/>
      </w:rPr>
      <w:drawing>
        <wp:anchor distT="0" distB="0" distL="114300" distR="114300" simplePos="0" relativeHeight="251658240" behindDoc="1" locked="0" layoutInCell="1" allowOverlap="1" wp14:anchorId="43F47D60" wp14:editId="157A9755">
          <wp:simplePos x="0" y="0"/>
          <wp:positionH relativeFrom="column">
            <wp:posOffset>-483184</wp:posOffset>
          </wp:positionH>
          <wp:positionV relativeFrom="paragraph">
            <wp:posOffset>-215494</wp:posOffset>
          </wp:positionV>
          <wp:extent cx="2115083" cy="680313"/>
          <wp:effectExtent l="19050" t="0" r="0" b="0"/>
          <wp:wrapNone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083" cy="680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i/>
        <w:sz w:val="26"/>
        <w:szCs w:val="26"/>
      </w:rPr>
      <w:tab/>
    </w:r>
    <w:r>
      <w:rPr>
        <w:rFonts w:ascii="Arial Narrow" w:hAnsi="Arial Narrow"/>
        <w:b/>
        <w:i/>
        <w:sz w:val="26"/>
        <w:szCs w:val="26"/>
      </w:rPr>
      <w:tab/>
    </w:r>
    <w:r w:rsidRPr="009B2B94">
      <w:rPr>
        <w:rFonts w:ascii="Arial Narrow" w:hAnsi="Arial Narrow"/>
        <w:b/>
        <w:i/>
        <w:sz w:val="26"/>
        <w:szCs w:val="26"/>
      </w:rPr>
      <w:t>Secretaría del Ayuntamiento</w:t>
    </w:r>
  </w:p>
  <w:p w:rsidR="00D97EBE" w:rsidRDefault="00D97EBE" w:rsidP="00370067">
    <w:pPr>
      <w:pStyle w:val="Encabezado"/>
      <w:tabs>
        <w:tab w:val="clear" w:pos="8838"/>
      </w:tabs>
      <w:ind w:left="-567" w:right="-518"/>
      <w:jc w:val="right"/>
    </w:pPr>
    <w:r>
      <w:rPr>
        <w:rFonts w:ascii="Arial Narrow" w:hAnsi="Arial Narrow"/>
        <w:b/>
        <w:i/>
        <w:sz w:val="26"/>
        <w:szCs w:val="26"/>
      </w:rPr>
      <w:tab/>
    </w:r>
    <w:r>
      <w:rPr>
        <w:rFonts w:ascii="Arial Narrow" w:hAnsi="Arial Narrow"/>
        <w:b/>
        <w:i/>
        <w:sz w:val="26"/>
        <w:szCs w:val="26"/>
      </w:rPr>
      <w:tab/>
    </w:r>
    <w:r w:rsidRPr="009B2B94">
      <w:rPr>
        <w:rFonts w:ascii="Arial Narrow" w:hAnsi="Arial Narrow"/>
        <w:b/>
        <w:i/>
        <w:sz w:val="26"/>
        <w:szCs w:val="26"/>
      </w:rPr>
      <w:t>Archivo General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C86"/>
    <w:multiLevelType w:val="hybridMultilevel"/>
    <w:tmpl w:val="3F121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5B8F"/>
    <w:multiLevelType w:val="hybridMultilevel"/>
    <w:tmpl w:val="6B86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198"/>
    <w:rsid w:val="00025F3F"/>
    <w:rsid w:val="000369C5"/>
    <w:rsid w:val="0003787E"/>
    <w:rsid w:val="00052198"/>
    <w:rsid w:val="00071F6A"/>
    <w:rsid w:val="000A3CA7"/>
    <w:rsid w:val="000C4131"/>
    <w:rsid w:val="0019261D"/>
    <w:rsid w:val="001C5A8C"/>
    <w:rsid w:val="00211A31"/>
    <w:rsid w:val="00253A69"/>
    <w:rsid w:val="003435C1"/>
    <w:rsid w:val="00370067"/>
    <w:rsid w:val="003A625B"/>
    <w:rsid w:val="003C376C"/>
    <w:rsid w:val="00415B66"/>
    <w:rsid w:val="00420BC3"/>
    <w:rsid w:val="004416C7"/>
    <w:rsid w:val="00465F48"/>
    <w:rsid w:val="004A4867"/>
    <w:rsid w:val="004C49AD"/>
    <w:rsid w:val="00516D85"/>
    <w:rsid w:val="005F1900"/>
    <w:rsid w:val="00647455"/>
    <w:rsid w:val="00667328"/>
    <w:rsid w:val="006B2519"/>
    <w:rsid w:val="006D3F03"/>
    <w:rsid w:val="006F19E1"/>
    <w:rsid w:val="007556F7"/>
    <w:rsid w:val="007616D8"/>
    <w:rsid w:val="007B4F8D"/>
    <w:rsid w:val="00860A01"/>
    <w:rsid w:val="00911320"/>
    <w:rsid w:val="009151F2"/>
    <w:rsid w:val="00944C22"/>
    <w:rsid w:val="009C0F52"/>
    <w:rsid w:val="009E1ABE"/>
    <w:rsid w:val="00A23241"/>
    <w:rsid w:val="00A27FFA"/>
    <w:rsid w:val="00A72F31"/>
    <w:rsid w:val="00AA7720"/>
    <w:rsid w:val="00AF6901"/>
    <w:rsid w:val="00B0729A"/>
    <w:rsid w:val="00B27F93"/>
    <w:rsid w:val="00B806FB"/>
    <w:rsid w:val="00BA63B2"/>
    <w:rsid w:val="00C00C26"/>
    <w:rsid w:val="00C54DCD"/>
    <w:rsid w:val="00C6455F"/>
    <w:rsid w:val="00C7167A"/>
    <w:rsid w:val="00C854DC"/>
    <w:rsid w:val="00CA489A"/>
    <w:rsid w:val="00D351C3"/>
    <w:rsid w:val="00D52BA0"/>
    <w:rsid w:val="00D97EBE"/>
    <w:rsid w:val="00DD49B5"/>
    <w:rsid w:val="00E14B46"/>
    <w:rsid w:val="00E220B1"/>
    <w:rsid w:val="00E334E5"/>
    <w:rsid w:val="00E61BF7"/>
    <w:rsid w:val="00EC6DAF"/>
    <w:rsid w:val="00EE2C11"/>
    <w:rsid w:val="00F00A77"/>
    <w:rsid w:val="00F266BC"/>
    <w:rsid w:val="00F5291D"/>
    <w:rsid w:val="00F7777F"/>
    <w:rsid w:val="00F9348B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F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E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BE"/>
  </w:style>
  <w:style w:type="paragraph" w:styleId="Piedepgina">
    <w:name w:val="footer"/>
    <w:basedOn w:val="Normal"/>
    <w:link w:val="PiedepginaCar"/>
    <w:uiPriority w:val="99"/>
    <w:unhideWhenUsed/>
    <w:rsid w:val="00D97E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BE"/>
  </w:style>
  <w:style w:type="paragraph" w:styleId="Textodeglobo">
    <w:name w:val="Balloon Text"/>
    <w:basedOn w:val="Normal"/>
    <w:link w:val="TextodegloboCar"/>
    <w:uiPriority w:val="99"/>
    <w:semiHidden/>
    <w:unhideWhenUsed/>
    <w:rsid w:val="00D9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COMP-AC</dc:creator>
  <cp:lastModifiedBy>usuario</cp:lastModifiedBy>
  <cp:revision>48</cp:revision>
  <dcterms:created xsi:type="dcterms:W3CDTF">2014-09-09T17:13:00Z</dcterms:created>
  <dcterms:modified xsi:type="dcterms:W3CDTF">2016-09-13T16:23:00Z</dcterms:modified>
</cp:coreProperties>
</file>